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26CBB" w14:textId="3B493235" w:rsidR="00037EED" w:rsidRPr="00875788" w:rsidRDefault="00875788">
      <w:pPr>
        <w:rPr>
          <w:b/>
          <w:bCs/>
        </w:rPr>
      </w:pPr>
      <w:r>
        <w:rPr>
          <w:b/>
          <w:bCs/>
        </w:rPr>
        <w:t xml:space="preserve">Bedford </w:t>
      </w:r>
      <w:r w:rsidR="00567E14" w:rsidRPr="00875788">
        <w:rPr>
          <w:b/>
          <w:bCs/>
        </w:rPr>
        <w:t>River Festival 2022</w:t>
      </w:r>
      <w:r>
        <w:rPr>
          <w:b/>
          <w:bCs/>
        </w:rPr>
        <w:t xml:space="preserve"> / BedfordBID analysis</w:t>
      </w:r>
    </w:p>
    <w:p w14:paraId="076293AC" w14:textId="77777777" w:rsidR="00050781" w:rsidRPr="00567E14" w:rsidRDefault="00567E14" w:rsidP="00050781">
      <w:pPr>
        <w:spacing w:after="0" w:line="240" w:lineRule="auto"/>
        <w:rPr>
          <w:rFonts w:ascii="Calibri" w:eastAsia="Calibri" w:hAnsi="Calibri" w:cs="Calibri"/>
          <w:color w:val="1F497D"/>
        </w:rPr>
      </w:pPr>
      <w:r>
        <w:t>1.</w:t>
      </w:r>
      <w:r w:rsidR="00050781">
        <w:t xml:space="preserve"> </w:t>
      </w:r>
      <w:r w:rsidR="00050781" w:rsidRPr="00567E14">
        <w:rPr>
          <w:rFonts w:ascii="Calibri" w:eastAsia="Calibri" w:hAnsi="Calibri" w:cs="Calibri"/>
          <w:color w:val="1F497D"/>
        </w:rPr>
        <w:t>Footfall figures during the river festival this year?</w:t>
      </w:r>
    </w:p>
    <w:p w14:paraId="7B131506" w14:textId="6BC7D738" w:rsidR="00567E14" w:rsidRDefault="00567E14">
      <w:pPr>
        <w:rPr>
          <w:color w:val="FF0000"/>
        </w:rPr>
      </w:pPr>
      <w:r>
        <w:br/>
      </w:r>
      <w:r w:rsidRPr="00567E14">
        <w:rPr>
          <w:b/>
          <w:bCs/>
        </w:rPr>
        <w:t>Week on week 2022</w:t>
      </w:r>
      <w:r>
        <w:br/>
        <w:t>Bedford +29.9%</w:t>
      </w:r>
      <w:r>
        <w:br/>
        <w:t xml:space="preserve">High Street Index (Market towns) </w:t>
      </w:r>
      <w:r>
        <w:rPr>
          <w:color w:val="FF0000"/>
        </w:rPr>
        <w:t>-3.3%</w:t>
      </w:r>
      <w:r>
        <w:rPr>
          <w:color w:val="FF0000"/>
        </w:rPr>
        <w:br/>
      </w:r>
      <w:r>
        <w:t xml:space="preserve">UK </w:t>
      </w:r>
      <w:r>
        <w:rPr>
          <w:color w:val="FF0000"/>
        </w:rPr>
        <w:t>-4.9%</w:t>
      </w:r>
    </w:p>
    <w:p w14:paraId="64D0D6EA" w14:textId="172A75E1" w:rsidR="00567E14" w:rsidRDefault="00567E14">
      <w:r w:rsidRPr="00567E14">
        <w:rPr>
          <w:b/>
          <w:bCs/>
        </w:rPr>
        <w:t>Year on Year</w:t>
      </w:r>
      <w:r>
        <w:br/>
        <w:t>Bedford +43.5%</w:t>
      </w:r>
      <w:r>
        <w:br/>
        <w:t>Eastern region +14.3%</w:t>
      </w:r>
      <w:r>
        <w:br/>
        <w:t>High Street Index (Market Towns) +3.7%</w:t>
      </w:r>
      <w:r>
        <w:br/>
        <w:t>UK +15.3%</w:t>
      </w:r>
    </w:p>
    <w:p w14:paraId="59F0B07B" w14:textId="7E89382E" w:rsidR="009C7EE4" w:rsidRDefault="00567E14">
      <w:r w:rsidRPr="00567E14">
        <w:rPr>
          <w:b/>
          <w:bCs/>
        </w:rPr>
        <w:t>Peak of the week</w:t>
      </w:r>
      <w:r>
        <w:rPr>
          <w:b/>
          <w:bCs/>
        </w:rPr>
        <w:t xml:space="preserve"> </w:t>
      </w:r>
      <w:r>
        <w:t>15.00 Saturday 23</w:t>
      </w:r>
      <w:r w:rsidRPr="00567E14">
        <w:rPr>
          <w:vertAlign w:val="superscript"/>
        </w:rPr>
        <w:t>rd</w:t>
      </w:r>
      <w:r>
        <w:t xml:space="preserve"> July</w:t>
      </w:r>
      <w:r>
        <w:br/>
      </w:r>
      <w:r>
        <w:rPr>
          <w:b/>
          <w:bCs/>
        </w:rPr>
        <w:t xml:space="preserve">Busiest period of the week </w:t>
      </w:r>
      <w:r>
        <w:t xml:space="preserve">Saturday and Sunday 9am </w:t>
      </w:r>
      <w:r w:rsidR="009C7EE4">
        <w:t>to</w:t>
      </w:r>
      <w:r>
        <w:t xml:space="preserve"> 21.00</w:t>
      </w:r>
      <w:r>
        <w:rPr>
          <w:b/>
          <w:bCs/>
        </w:rPr>
        <w:br/>
        <w:t xml:space="preserve">Saturday </w:t>
      </w:r>
      <w:r>
        <w:t xml:space="preserve">week on week +95% </w:t>
      </w:r>
      <w:r>
        <w:rPr>
          <w:b/>
          <w:bCs/>
        </w:rPr>
        <w:t xml:space="preserve">Sunday </w:t>
      </w:r>
      <w:r>
        <w:t>week on week +118.8%</w:t>
      </w:r>
      <w:r>
        <w:rPr>
          <w:b/>
          <w:bCs/>
        </w:rPr>
        <w:br/>
      </w:r>
      <w:r w:rsidR="009C7EE4">
        <w:rPr>
          <w:b/>
          <w:bCs/>
        </w:rPr>
        <w:t xml:space="preserve">Saturday </w:t>
      </w:r>
      <w:r w:rsidR="009C7EE4">
        <w:t xml:space="preserve">year on year +129.9% </w:t>
      </w:r>
      <w:r w:rsidR="009C7EE4">
        <w:rPr>
          <w:b/>
          <w:bCs/>
        </w:rPr>
        <w:t xml:space="preserve">Sunday </w:t>
      </w:r>
      <w:r w:rsidR="009C7EE4">
        <w:t>year on year +219.0%</w:t>
      </w:r>
    </w:p>
    <w:p w14:paraId="52F8E804" w14:textId="2F22B494" w:rsidR="00567E14" w:rsidRDefault="009C7EE4">
      <w:pPr>
        <w:rPr>
          <w:b/>
          <w:bCs/>
        </w:rPr>
      </w:pPr>
      <w:r>
        <w:rPr>
          <w:b/>
          <w:bCs/>
        </w:rPr>
        <w:t xml:space="preserve">High Street </w:t>
      </w:r>
      <w:r>
        <w:t xml:space="preserve">+ 47.5% vs. Midland Road +16.3% week on week, </w:t>
      </w:r>
      <w:r>
        <w:br/>
      </w:r>
      <w:r>
        <w:rPr>
          <w:b/>
          <w:bCs/>
        </w:rPr>
        <w:t xml:space="preserve">High Street </w:t>
      </w:r>
      <w:r>
        <w:t>+56.2% vs. Midland Road + 32.9% year on year.</w:t>
      </w:r>
      <w:r w:rsidR="00567E14" w:rsidRPr="00567E14">
        <w:rPr>
          <w:b/>
          <w:bCs/>
        </w:rPr>
        <w:br/>
      </w:r>
    </w:p>
    <w:p w14:paraId="6176683B" w14:textId="35FADB3A" w:rsidR="009C7EE4" w:rsidRDefault="009C7EE4">
      <w:r>
        <w:rPr>
          <w:b/>
          <w:bCs/>
        </w:rPr>
        <w:t>2022 vs. 2019</w:t>
      </w:r>
      <w:r>
        <w:rPr>
          <w:b/>
          <w:bCs/>
        </w:rPr>
        <w:br/>
      </w:r>
      <w:r>
        <w:t>Saturday + 90.7%, Sunday +102.8%</w:t>
      </w:r>
      <w:r>
        <w:br/>
        <w:t>% of week – Saturday +32%, Sunday +20%</w:t>
      </w:r>
    </w:p>
    <w:p w14:paraId="631FD070" w14:textId="77777777" w:rsidR="005D4664" w:rsidRPr="005D4664" w:rsidRDefault="005D4664" w:rsidP="005D4664">
      <w:pPr>
        <w:spacing w:after="0" w:line="240" w:lineRule="auto"/>
        <w:rPr>
          <w:rFonts w:ascii="Calibri" w:eastAsia="Calibri" w:hAnsi="Calibri" w:cs="Calibri"/>
          <w:sz w:val="16"/>
          <w:szCs w:val="16"/>
        </w:rPr>
      </w:pPr>
      <w:r w:rsidRPr="005D4664">
        <w:rPr>
          <w:rFonts w:ascii="Calibri" w:eastAsia="Calibri" w:hAnsi="Calibri" w:cs="Calibri"/>
          <w:i/>
          <w:iCs/>
          <w:sz w:val="16"/>
          <w:szCs w:val="16"/>
        </w:rPr>
        <w:t>Source of Statistics: The national high street index is a benchmark created by  Springboard Research Ltd to deliver a national performance index based on footfall in town and city centres. Springboard has benchmarked High Street footfall activity for over 18 years. Data for the High Street index has been gathered by Springboard from 5000+ footfall counters across 300+ UK towns and cities.</w:t>
      </w:r>
    </w:p>
    <w:p w14:paraId="73B906F3" w14:textId="77777777" w:rsidR="005D4664" w:rsidRDefault="005D4664"/>
    <w:p w14:paraId="1212F10C" w14:textId="72014775" w:rsidR="002B43EA" w:rsidRDefault="00D82496">
      <w:r>
        <w:t>We have a number of positive SM posts we can forward to you</w:t>
      </w:r>
      <w:r w:rsidR="00115EB6">
        <w:t>.  For those businesses who were open herewith snapshot …</w:t>
      </w:r>
      <w:r>
        <w:t xml:space="preserve"> </w:t>
      </w:r>
    </w:p>
    <w:p w14:paraId="511692BC" w14:textId="1ED0E5AC" w:rsidR="006B0852" w:rsidRPr="00115EB6" w:rsidRDefault="006B0852" w:rsidP="006B0852">
      <w:pPr>
        <w:rPr>
          <w:i/>
          <w:iCs/>
        </w:rPr>
      </w:pPr>
      <w:r w:rsidRPr="00115EB6">
        <w:rPr>
          <w:i/>
          <w:iCs/>
        </w:rPr>
        <w:t>With reference to the addition of the car show to the festive I'd like to feedback that it was a huge success. Many customers commented that it was such a fantastic thing to see and be a part of. </w:t>
      </w:r>
    </w:p>
    <w:p w14:paraId="6A080CC3" w14:textId="77777777" w:rsidR="006B0852" w:rsidRPr="00115EB6" w:rsidRDefault="006B0852" w:rsidP="006B0852">
      <w:pPr>
        <w:rPr>
          <w:i/>
          <w:iCs/>
        </w:rPr>
      </w:pPr>
      <w:r w:rsidRPr="00115EB6">
        <w:rPr>
          <w:i/>
          <w:iCs/>
        </w:rPr>
        <w:t>It certainly increased our normal festival weekend footfall &amp; trade beyond recognition and has once again cemented Bedford in the minds of many "out-of towners"</w:t>
      </w:r>
    </w:p>
    <w:p w14:paraId="51DE8635" w14:textId="1B73A4C7" w:rsidR="006B0852" w:rsidRDefault="006B0852" w:rsidP="006B0852">
      <w:r>
        <w:t> </w:t>
      </w:r>
      <w:r w:rsidR="00115EB6">
        <w:t>Snapshot of customer response</w:t>
      </w:r>
      <w:r w:rsidR="00DB3FD9">
        <w:t>s</w:t>
      </w:r>
      <w:r w:rsidR="00115EB6">
        <w:t xml:space="preserve"> …</w:t>
      </w:r>
    </w:p>
    <w:p w14:paraId="051D6F0F" w14:textId="7777777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Hi Annalie</w:t>
      </w:r>
    </w:p>
    <w:p w14:paraId="553A5103" w14:textId="7777777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It was lovely to meet you and see Bedford High Street, playing it’s part at this year’s River Festival. A magnificent display of vehicles and the only time we can sit in a deck chair on the town bridge listening to amazing brass bands. Just being able to walk in the middle of the roads was a novelty for our grandchildren. It was also a great opportunity for town businesses to be part of the river celebrations.</w:t>
      </w:r>
    </w:p>
    <w:p w14:paraId="3942D3A1" w14:textId="7777777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 </w:t>
      </w:r>
    </w:p>
    <w:p w14:paraId="53BDA4C6" w14:textId="7777777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Since Covid and recent store closures, shopping in the town had sadly seemed less inviting.  However, having always enjoyed past Fiver Fests, this year we decided to it was time to check out the bargains again, and check out what was on offer. </w:t>
      </w:r>
    </w:p>
    <w:p w14:paraId="2D671F3D" w14:textId="7777777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 </w:t>
      </w:r>
    </w:p>
    <w:p w14:paraId="682642CC" w14:textId="7777777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lastRenderedPageBreak/>
        <w:t>During the two weeks, we had delicious food at both familiar and new places, plus  relaxing glasses of wine.  We also took advantage of the offer at the fishmonger and bought bargain gifts. We have great independent shops in our town, and are looking forward to the next Fiver Fest. </w:t>
      </w:r>
    </w:p>
    <w:p w14:paraId="1EDD6B92" w14:textId="7777777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 </w:t>
      </w:r>
    </w:p>
    <w:p w14:paraId="2F748340" w14:textId="7777777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We’ve been using VeggieCrush since the start in the Castle Road area and are delighted it’s now doing so well in the High Street. </w:t>
      </w:r>
    </w:p>
    <w:p w14:paraId="23DC0578" w14:textId="7777777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 </w:t>
      </w:r>
    </w:p>
    <w:p w14:paraId="4ACA908E" w14:textId="7777777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For a sweet treat, whilst not being keen on doughnuts, after having one from SAY at the River Festival, we are now converts. </w:t>
      </w:r>
    </w:p>
    <w:p w14:paraId="581867C2" w14:textId="7777777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 </w:t>
      </w:r>
    </w:p>
    <w:p w14:paraId="3B5164F4" w14:textId="21A3E0A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 xml:space="preserve">Today we went to the new No 7 Coffee House in </w:t>
      </w:r>
      <w:r w:rsidR="006A6044" w:rsidRPr="00E00DC8">
        <w:rPr>
          <w:rFonts w:ascii="Calibri" w:eastAsia="Calibri" w:hAnsi="Calibri" w:cs="Calibri"/>
          <w:i/>
          <w:iCs/>
          <w:lang w:eastAsia="en-GB"/>
        </w:rPr>
        <w:t>Wellington Street</w:t>
      </w:r>
      <w:r w:rsidRPr="00E00DC8">
        <w:rPr>
          <w:rFonts w:ascii="Calibri" w:eastAsia="Calibri" w:hAnsi="Calibri" w:cs="Calibri"/>
          <w:i/>
          <w:iCs/>
          <w:lang w:eastAsia="en-GB"/>
        </w:rPr>
        <w:t xml:space="preserve"> and can definitely recommend their coffee. </w:t>
      </w:r>
    </w:p>
    <w:p w14:paraId="3C9AB890" w14:textId="05021A5A"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 </w:t>
      </w:r>
      <w:r w:rsidR="00875788">
        <w:rPr>
          <w:rFonts w:ascii="Calibri" w:eastAsia="Calibri" w:hAnsi="Calibri" w:cs="Calibri"/>
          <w:i/>
          <w:iCs/>
          <w:lang w:eastAsia="en-GB"/>
        </w:rPr>
        <w:t xml:space="preserve"> </w:t>
      </w:r>
    </w:p>
    <w:p w14:paraId="16A73093" w14:textId="7777777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Bedford independents are putting the town on the map.</w:t>
      </w:r>
    </w:p>
    <w:p w14:paraId="26FF3D16" w14:textId="77777777" w:rsidR="00E00DC8" w:rsidRPr="00E00DC8" w:rsidRDefault="00E00DC8" w:rsidP="00E00DC8">
      <w:pPr>
        <w:spacing w:after="0" w:line="240" w:lineRule="auto"/>
        <w:rPr>
          <w:rFonts w:ascii="Calibri" w:eastAsia="Calibri" w:hAnsi="Calibri" w:cs="Calibri"/>
          <w:i/>
          <w:iCs/>
          <w:sz w:val="20"/>
          <w:szCs w:val="20"/>
          <w:lang w:eastAsia="en-GB"/>
        </w:rPr>
      </w:pPr>
      <w:r w:rsidRPr="00E00DC8">
        <w:rPr>
          <w:rFonts w:ascii="Calibri" w:eastAsia="Calibri" w:hAnsi="Calibri" w:cs="Calibri"/>
          <w:i/>
          <w:iCs/>
          <w:lang w:eastAsia="en-GB"/>
        </w:rPr>
        <w:t>Kind regards</w:t>
      </w:r>
    </w:p>
    <w:p w14:paraId="3DACB0AC" w14:textId="77777777" w:rsidR="006B0852" w:rsidRDefault="006B0852"/>
    <w:p w14:paraId="514E14FD" w14:textId="0CD0551A" w:rsidR="00BF094F" w:rsidRDefault="00875788">
      <w:r>
        <w:rPr>
          <w:color w:val="1F497D"/>
        </w:rPr>
        <w:t xml:space="preserve">2.  </w:t>
      </w:r>
      <w:r w:rsidR="00050781" w:rsidRPr="00875788">
        <w:rPr>
          <w:color w:val="1F497D"/>
        </w:rPr>
        <w:t xml:space="preserve">How much business was generated from the river festival for the town centre/local businesses? In footfall and £££. Was there a noticeable impact, essentially. </w:t>
      </w:r>
      <w:r>
        <w:rPr>
          <w:color w:val="1F497D"/>
        </w:rPr>
        <w:br/>
      </w:r>
      <w:r w:rsidR="004717FE">
        <w:br/>
      </w:r>
      <w:r w:rsidR="00582ED0">
        <w:t>The footfall analysis above speaks for itself</w:t>
      </w:r>
      <w:r w:rsidR="00F556B8">
        <w:t xml:space="preserve"> in terms of visitors to the town.  </w:t>
      </w:r>
      <w:r w:rsidR="003934F5">
        <w:t>Quantitative</w:t>
      </w:r>
      <w:r w:rsidR="00636CD5">
        <w:t xml:space="preserve"> </w:t>
      </w:r>
      <w:r w:rsidR="003934F5">
        <w:t xml:space="preserve">results </w:t>
      </w:r>
      <w:r w:rsidR="004717FE">
        <w:t xml:space="preserve">from businesses is either confidential or restrictive.  We </w:t>
      </w:r>
      <w:r w:rsidR="00304984">
        <w:t xml:space="preserve">are </w:t>
      </w:r>
      <w:r w:rsidR="00667E38">
        <w:t xml:space="preserve">in touch with businesses </w:t>
      </w:r>
      <w:r w:rsidR="00FD0B24">
        <w:t xml:space="preserve">but </w:t>
      </w:r>
      <w:r w:rsidR="004717FE">
        <w:t xml:space="preserve">therefore </w:t>
      </w:r>
      <w:r w:rsidR="00FD0B24">
        <w:t xml:space="preserve">we also </w:t>
      </w:r>
      <w:r w:rsidR="004717FE">
        <w:t xml:space="preserve">run </w:t>
      </w:r>
      <w:r w:rsidR="004717FE" w:rsidRPr="00E076FC">
        <w:rPr>
          <w:b/>
          <w:bCs/>
        </w:rPr>
        <w:t xml:space="preserve">tactical </w:t>
      </w:r>
      <w:r w:rsidR="001B1842">
        <w:rPr>
          <w:b/>
          <w:bCs/>
        </w:rPr>
        <w:t xml:space="preserve">measurable </w:t>
      </w:r>
      <w:r w:rsidR="004717FE">
        <w:t xml:space="preserve">promotions </w:t>
      </w:r>
      <w:r w:rsidR="00BF094F">
        <w:t>to establish a ROI</w:t>
      </w:r>
      <w:r w:rsidR="003934F5">
        <w:t xml:space="preserve"> and provide us with qualitative data.</w:t>
      </w:r>
      <w:r w:rsidR="00F92E87">
        <w:t xml:space="preserve"> </w:t>
      </w:r>
    </w:p>
    <w:p w14:paraId="296155AD" w14:textId="190A5097" w:rsidR="00F07B29" w:rsidRDefault="00F92E87">
      <w:r>
        <w:t>We issued goodie bags throughout the weekend and from the Community Boat which included</w:t>
      </w:r>
      <w:r w:rsidR="00AA2B71">
        <w:t xml:space="preserve"> the </w:t>
      </w:r>
      <w:r w:rsidR="00AA2B71" w:rsidRPr="00C6155F">
        <w:rPr>
          <w:b/>
          <w:bCs/>
        </w:rPr>
        <w:t>Love Bedford voucher scheme</w:t>
      </w:r>
      <w:r w:rsidR="00AA2B71">
        <w:t xml:space="preserve">.   </w:t>
      </w:r>
      <w:r w:rsidR="00BF094F">
        <w:t xml:space="preserve">This is </w:t>
      </w:r>
      <w:r w:rsidR="00AA2B71">
        <w:t>measure</w:t>
      </w:r>
      <w:r w:rsidR="00BF094F">
        <w:t>d</w:t>
      </w:r>
      <w:r w:rsidR="00AA2B71">
        <w:t xml:space="preserve"> not just in terms of redemption rates but also upselling</w:t>
      </w:r>
      <w:r w:rsidR="00C664FC">
        <w:t>.  The vouchers issued have a lifespan until Christmas (to encourage return visits)</w:t>
      </w:r>
      <w:r w:rsidR="00A51E80">
        <w:t xml:space="preserve"> so ongoing</w:t>
      </w:r>
      <w:r w:rsidR="003344FD">
        <w:t>.  In</w:t>
      </w:r>
      <w:r w:rsidR="00A51E80">
        <w:t xml:space="preserve"> the interim I can confirm that</w:t>
      </w:r>
      <w:r w:rsidR="00F07B29">
        <w:t xml:space="preserve"> most popular are Boots, Foxy Wings and TK Maxx.</w:t>
      </w:r>
      <w:r w:rsidR="00A74F63">
        <w:t xml:space="preserve">  </w:t>
      </w:r>
      <w:r w:rsidR="005B5750">
        <w:t>Initial e</w:t>
      </w:r>
      <w:r w:rsidR="00A74F63">
        <w:t>ngagement with businesses is undertaken before the Festival to ensure business have the chance to ‘sign up’ to the membership</w:t>
      </w:r>
      <w:r w:rsidR="00D954CE">
        <w:t xml:space="preserve"> if not already </w:t>
      </w:r>
      <w:r w:rsidR="00B315B4">
        <w:t>involved</w:t>
      </w:r>
      <w:r w:rsidR="00D954CE">
        <w:t>.</w:t>
      </w:r>
    </w:p>
    <w:p w14:paraId="27164396" w14:textId="68DA9047" w:rsidR="00A57F28" w:rsidRPr="00A57F28" w:rsidRDefault="003368BB" w:rsidP="00A57F28">
      <w:pPr>
        <w:rPr>
          <w:rFonts w:ascii="Calibri" w:eastAsia="Calibri" w:hAnsi="Calibri" w:cs="Calibri"/>
        </w:rPr>
      </w:pPr>
      <w:r>
        <w:t>A</w:t>
      </w:r>
      <w:r w:rsidR="00A57F28">
        <w:t xml:space="preserve"> </w:t>
      </w:r>
      <w:r w:rsidR="00A57F28" w:rsidRPr="00A83FF5">
        <w:rPr>
          <w:b/>
          <w:bCs/>
        </w:rPr>
        <w:t xml:space="preserve">Free </w:t>
      </w:r>
      <w:r w:rsidR="00A57F28" w:rsidRPr="00A83FF5">
        <w:rPr>
          <w:rFonts w:ascii="Calibri" w:eastAsia="Calibri" w:hAnsi="Calibri" w:cs="Calibri"/>
          <w:b/>
          <w:bCs/>
        </w:rPr>
        <w:t>Prize Draw</w:t>
      </w:r>
      <w:r w:rsidR="00A57F28">
        <w:rPr>
          <w:rFonts w:ascii="Calibri" w:eastAsia="Calibri" w:hAnsi="Calibri" w:cs="Calibri"/>
        </w:rPr>
        <w:t xml:space="preserve"> </w:t>
      </w:r>
      <w:r>
        <w:rPr>
          <w:rFonts w:ascii="Calibri" w:eastAsia="Calibri" w:hAnsi="Calibri" w:cs="Calibri"/>
        </w:rPr>
        <w:t xml:space="preserve">was organised </w:t>
      </w:r>
      <w:r w:rsidR="00A57F28">
        <w:rPr>
          <w:rFonts w:ascii="Calibri" w:eastAsia="Calibri" w:hAnsi="Calibri" w:cs="Calibri"/>
        </w:rPr>
        <w:t xml:space="preserve">to cultivate </w:t>
      </w:r>
      <w:r w:rsidR="00E83B01">
        <w:rPr>
          <w:rFonts w:ascii="Calibri" w:eastAsia="Calibri" w:hAnsi="Calibri" w:cs="Calibri"/>
        </w:rPr>
        <w:t xml:space="preserve">contacts for the Love Bedford </w:t>
      </w:r>
      <w:r w:rsidR="00E83B01" w:rsidRPr="00A83FF5">
        <w:rPr>
          <w:rFonts w:ascii="Calibri" w:eastAsia="Calibri" w:hAnsi="Calibri" w:cs="Calibri"/>
          <w:b/>
          <w:bCs/>
        </w:rPr>
        <w:t>mailing list</w:t>
      </w:r>
      <w:r w:rsidR="00D954CE">
        <w:rPr>
          <w:rFonts w:ascii="Calibri" w:eastAsia="Calibri" w:hAnsi="Calibri" w:cs="Calibri"/>
          <w:b/>
          <w:bCs/>
        </w:rPr>
        <w:t xml:space="preserve"> </w:t>
      </w:r>
      <w:r w:rsidR="00C6155F">
        <w:rPr>
          <w:rFonts w:ascii="Calibri" w:eastAsia="Calibri" w:hAnsi="Calibri" w:cs="Calibri"/>
        </w:rPr>
        <w:t>to help facilitate</w:t>
      </w:r>
      <w:r w:rsidR="00D954CE">
        <w:rPr>
          <w:rFonts w:ascii="Calibri" w:eastAsia="Calibri" w:hAnsi="Calibri" w:cs="Calibri"/>
        </w:rPr>
        <w:t xml:space="preserve"> a </w:t>
      </w:r>
      <w:r w:rsidR="00F10BF1">
        <w:rPr>
          <w:rFonts w:ascii="Calibri" w:eastAsia="Calibri" w:hAnsi="Calibri" w:cs="Calibri"/>
        </w:rPr>
        <w:t>cost-effective</w:t>
      </w:r>
      <w:r w:rsidR="00D954CE">
        <w:rPr>
          <w:rFonts w:ascii="Calibri" w:eastAsia="Calibri" w:hAnsi="Calibri" w:cs="Calibri"/>
        </w:rPr>
        <w:t xml:space="preserve"> resource to reduce paid-for advertising</w:t>
      </w:r>
      <w:r w:rsidR="00E83B01">
        <w:rPr>
          <w:rFonts w:ascii="Calibri" w:eastAsia="Calibri" w:hAnsi="Calibri" w:cs="Calibri"/>
        </w:rPr>
        <w:t>.  T</w:t>
      </w:r>
      <w:r w:rsidR="00A57F28" w:rsidRPr="00A57F28">
        <w:rPr>
          <w:rFonts w:ascii="Calibri" w:eastAsia="Calibri" w:hAnsi="Calibri" w:cs="Calibri"/>
        </w:rPr>
        <w:t>hat weekend onl</w:t>
      </w:r>
      <w:r w:rsidR="00E83B01">
        <w:rPr>
          <w:rFonts w:ascii="Calibri" w:eastAsia="Calibri" w:hAnsi="Calibri" w:cs="Calibri"/>
        </w:rPr>
        <w:t xml:space="preserve">y </w:t>
      </w:r>
      <w:r w:rsidR="00116C64">
        <w:rPr>
          <w:rFonts w:ascii="Calibri" w:eastAsia="Calibri" w:hAnsi="Calibri" w:cs="Calibri"/>
        </w:rPr>
        <w:t>as this also ran longer i.e. during the summer months</w:t>
      </w:r>
      <w:r w:rsidR="001D3B9F">
        <w:rPr>
          <w:rFonts w:ascii="Calibri" w:eastAsia="Calibri" w:hAnsi="Calibri" w:cs="Calibri"/>
        </w:rPr>
        <w:t>,</w:t>
      </w:r>
      <w:r w:rsidR="00116C64">
        <w:rPr>
          <w:rFonts w:ascii="Calibri" w:eastAsia="Calibri" w:hAnsi="Calibri" w:cs="Calibri"/>
        </w:rPr>
        <w:t xml:space="preserve"> there was a total of 505 entries</w:t>
      </w:r>
      <w:r w:rsidR="00F10BF1">
        <w:rPr>
          <w:rFonts w:ascii="Calibri" w:eastAsia="Calibri" w:hAnsi="Calibri" w:cs="Calibri"/>
        </w:rPr>
        <w:t>, catchment profile to be determined.</w:t>
      </w:r>
    </w:p>
    <w:p w14:paraId="4F9415F2" w14:textId="27DA3B07" w:rsidR="00A57F28" w:rsidRPr="00A57F28" w:rsidRDefault="00124963" w:rsidP="00A57F28">
      <w:pPr>
        <w:spacing w:after="0" w:line="240" w:lineRule="auto"/>
        <w:rPr>
          <w:rFonts w:ascii="Calibri" w:eastAsia="Calibri" w:hAnsi="Calibri" w:cs="Calibri"/>
          <w:color w:val="000000"/>
          <w:lang w:eastAsia="en-GB"/>
        </w:rPr>
      </w:pPr>
      <w:r>
        <w:rPr>
          <w:rFonts w:ascii="Calibri" w:eastAsia="Calibri" w:hAnsi="Calibri" w:cs="Calibri"/>
          <w:color w:val="000000"/>
          <w:lang w:eastAsia="en-GB"/>
        </w:rPr>
        <w:t xml:space="preserve">The </w:t>
      </w:r>
      <w:r w:rsidRPr="00060570">
        <w:rPr>
          <w:rFonts w:ascii="Calibri" w:eastAsia="Calibri" w:hAnsi="Calibri" w:cs="Calibri"/>
          <w:b/>
          <w:bCs/>
          <w:color w:val="000000"/>
          <w:lang w:eastAsia="en-GB"/>
        </w:rPr>
        <w:t>promotion of the Love Bedford website</w:t>
      </w:r>
      <w:r w:rsidR="00060570">
        <w:rPr>
          <w:rFonts w:ascii="Calibri" w:eastAsia="Calibri" w:hAnsi="Calibri" w:cs="Calibri"/>
          <w:b/>
          <w:bCs/>
          <w:color w:val="000000"/>
          <w:lang w:eastAsia="en-GB"/>
        </w:rPr>
        <w:t xml:space="preserve"> </w:t>
      </w:r>
      <w:r w:rsidRPr="00060570">
        <w:rPr>
          <w:rFonts w:ascii="Calibri" w:eastAsia="Calibri" w:hAnsi="Calibri" w:cs="Calibri"/>
          <w:b/>
          <w:bCs/>
          <w:color w:val="000000"/>
          <w:lang w:eastAsia="en-GB"/>
        </w:rPr>
        <w:t>directory</w:t>
      </w:r>
      <w:r>
        <w:rPr>
          <w:rFonts w:ascii="Calibri" w:eastAsia="Calibri" w:hAnsi="Calibri" w:cs="Calibri"/>
          <w:color w:val="000000"/>
          <w:lang w:eastAsia="en-GB"/>
        </w:rPr>
        <w:t xml:space="preserve"> of businesses was particularly relevant to get engagement across the town and raise awareness of town centre businesses</w:t>
      </w:r>
      <w:r w:rsidR="00832771">
        <w:rPr>
          <w:rFonts w:ascii="Calibri" w:eastAsia="Calibri" w:hAnsi="Calibri" w:cs="Calibri"/>
          <w:color w:val="000000"/>
          <w:lang w:eastAsia="en-GB"/>
        </w:rPr>
        <w:t xml:space="preserve">. </w:t>
      </w:r>
      <w:r w:rsidR="00A57F28" w:rsidRPr="00A57F28">
        <w:rPr>
          <w:rFonts w:ascii="Calibri" w:eastAsia="Calibri" w:hAnsi="Calibri" w:cs="Calibri"/>
          <w:color w:val="000000"/>
          <w:lang w:eastAsia="en-GB"/>
        </w:rPr>
        <w:t>Highlights:</w:t>
      </w:r>
    </w:p>
    <w:p w14:paraId="7F1AD4EE" w14:textId="77777777" w:rsidR="00A57F28" w:rsidRPr="00A57F28" w:rsidRDefault="00A57F28" w:rsidP="00A57F28">
      <w:pPr>
        <w:spacing w:after="0" w:line="240" w:lineRule="auto"/>
        <w:rPr>
          <w:rFonts w:ascii="Calibri" w:eastAsia="Calibri" w:hAnsi="Calibri" w:cs="Calibri"/>
          <w:lang w:eastAsia="en-GB"/>
        </w:rPr>
      </w:pPr>
      <w:r w:rsidRPr="00A57F28">
        <w:rPr>
          <w:rFonts w:ascii="Calibri" w:eastAsia="Calibri" w:hAnsi="Calibri" w:cs="Calibri"/>
          <w:lang w:eastAsia="en-GB"/>
        </w:rPr>
        <w:t>Visitor breakdown – 87.4% NEW Visitors</w:t>
      </w:r>
    </w:p>
    <w:p w14:paraId="43679D81" w14:textId="1226802D" w:rsidR="00A57F28" w:rsidRDefault="00A57F28" w:rsidP="00A57F28">
      <w:pPr>
        <w:spacing w:after="0" w:line="240" w:lineRule="auto"/>
        <w:rPr>
          <w:rFonts w:ascii="Calibri" w:eastAsia="Calibri" w:hAnsi="Calibri" w:cs="Calibri"/>
          <w:lang w:eastAsia="en-GB"/>
        </w:rPr>
      </w:pPr>
      <w:r w:rsidRPr="00A57F28">
        <w:rPr>
          <w:rFonts w:ascii="Calibri" w:eastAsia="Calibri" w:hAnsi="Calibri" w:cs="Calibri"/>
          <w:lang w:eastAsia="en-GB"/>
        </w:rPr>
        <w:t xml:space="preserve">Pages Visited - /town-centre-gift-vouchers   =    13.04% </w:t>
      </w:r>
      <w:r w:rsidR="00AF343E">
        <w:rPr>
          <w:rFonts w:ascii="Calibri" w:eastAsia="Calibri" w:hAnsi="Calibri" w:cs="Calibri"/>
          <w:lang w:eastAsia="en-GB"/>
        </w:rPr>
        <w:t xml:space="preserve"> </w:t>
      </w:r>
      <w:r w:rsidRPr="00A57F28">
        <w:rPr>
          <w:rFonts w:ascii="Calibri" w:eastAsia="Calibri" w:hAnsi="Calibri" w:cs="Calibri"/>
          <w:lang w:eastAsia="en-GB"/>
        </w:rPr>
        <w:t>(most viewed page)</w:t>
      </w:r>
    </w:p>
    <w:p w14:paraId="3A9FF5A6" w14:textId="259FC0C4" w:rsidR="00FF2047" w:rsidRDefault="00FF2047" w:rsidP="00A57F28">
      <w:pPr>
        <w:spacing w:after="0" w:line="240" w:lineRule="auto"/>
        <w:rPr>
          <w:rFonts w:ascii="Calibri" w:eastAsia="Calibri" w:hAnsi="Calibri" w:cs="Calibri"/>
          <w:lang w:eastAsia="en-GB"/>
        </w:rPr>
      </w:pPr>
    </w:p>
    <w:p w14:paraId="7CB2E269" w14:textId="45168B88" w:rsidR="00FF2047" w:rsidRPr="00A57F28" w:rsidRDefault="00060570" w:rsidP="00A57F28">
      <w:pPr>
        <w:spacing w:after="0" w:line="240" w:lineRule="auto"/>
        <w:rPr>
          <w:rFonts w:ascii="Calibri" w:eastAsia="Calibri" w:hAnsi="Calibri" w:cs="Calibri"/>
          <w:lang w:eastAsia="en-GB"/>
        </w:rPr>
      </w:pPr>
      <w:r>
        <w:rPr>
          <w:rFonts w:ascii="Calibri" w:eastAsia="Calibri" w:hAnsi="Calibri" w:cs="Calibri"/>
          <w:lang w:eastAsia="en-GB"/>
        </w:rPr>
        <w:t>V</w:t>
      </w:r>
      <w:r w:rsidR="00FF2047">
        <w:rPr>
          <w:rFonts w:ascii="Calibri" w:eastAsia="Calibri" w:hAnsi="Calibri" w:cs="Calibri"/>
          <w:lang w:eastAsia="en-GB"/>
        </w:rPr>
        <w:t xml:space="preserve">ideos of businesses </w:t>
      </w:r>
      <w:r w:rsidR="008C628C">
        <w:rPr>
          <w:rFonts w:ascii="Calibri" w:eastAsia="Calibri" w:hAnsi="Calibri" w:cs="Calibri"/>
          <w:lang w:eastAsia="en-GB"/>
        </w:rPr>
        <w:t xml:space="preserve">(both day and evening economy) </w:t>
      </w:r>
      <w:r>
        <w:rPr>
          <w:rFonts w:ascii="Calibri" w:eastAsia="Calibri" w:hAnsi="Calibri" w:cs="Calibri"/>
          <w:lang w:eastAsia="en-GB"/>
        </w:rPr>
        <w:t xml:space="preserve">were also </w:t>
      </w:r>
      <w:r w:rsidR="00150EC9">
        <w:rPr>
          <w:rFonts w:ascii="Calibri" w:eastAsia="Calibri" w:hAnsi="Calibri" w:cs="Calibri"/>
          <w:lang w:eastAsia="en-GB"/>
        </w:rPr>
        <w:t xml:space="preserve">screened </w:t>
      </w:r>
      <w:r w:rsidR="00FF2047">
        <w:rPr>
          <w:rFonts w:ascii="Calibri" w:eastAsia="Calibri" w:hAnsi="Calibri" w:cs="Calibri"/>
          <w:lang w:eastAsia="en-GB"/>
        </w:rPr>
        <w:t>on the large screen at Silver Street arranged and staffed by BedfordBID</w:t>
      </w:r>
      <w:r w:rsidR="00FD5A09">
        <w:rPr>
          <w:rFonts w:ascii="Calibri" w:eastAsia="Calibri" w:hAnsi="Calibri" w:cs="Calibri"/>
          <w:lang w:eastAsia="en-GB"/>
        </w:rPr>
        <w:t>.</w:t>
      </w:r>
    </w:p>
    <w:p w14:paraId="5C2A26C2" w14:textId="77777777" w:rsidR="000468B2" w:rsidRDefault="00B11713">
      <w:r>
        <w:br/>
      </w:r>
      <w:r w:rsidR="002D5110">
        <w:t xml:space="preserve">Mail outs to both businesses and </w:t>
      </w:r>
      <w:r w:rsidR="000468B2">
        <w:t>consumer mailing list is attached for your information.</w:t>
      </w:r>
    </w:p>
    <w:p w14:paraId="09B048C3" w14:textId="1E9740F8" w:rsidR="00B11713" w:rsidRDefault="00DD1601">
      <w:r>
        <w:t xml:space="preserve">SM commentary, interactions and </w:t>
      </w:r>
      <w:r w:rsidR="00B11814">
        <w:t xml:space="preserve">new Likes and </w:t>
      </w:r>
      <w:r>
        <w:t>Followers</w:t>
      </w:r>
      <w:r w:rsidR="009F29C4">
        <w:t xml:space="preserve"> </w:t>
      </w:r>
      <w:r w:rsidR="00FD5A09">
        <w:t xml:space="preserve">were </w:t>
      </w:r>
      <w:r w:rsidR="00B11814">
        <w:t>up by 150%</w:t>
      </w:r>
      <w:r w:rsidR="00B77ACE">
        <w:t xml:space="preserve">.  A </w:t>
      </w:r>
      <w:r w:rsidR="00713DBA">
        <w:t xml:space="preserve">copy of TV coverage </w:t>
      </w:r>
      <w:r w:rsidR="00AF785A">
        <w:t xml:space="preserve">is </w:t>
      </w:r>
      <w:r w:rsidR="00B77ACE">
        <w:t xml:space="preserve">also </w:t>
      </w:r>
      <w:r w:rsidR="00713DBA">
        <w:t>attached FYI</w:t>
      </w:r>
      <w:r w:rsidR="005B21AA">
        <w:t xml:space="preserve"> together with our up to date </w:t>
      </w:r>
      <w:r w:rsidR="005353AA">
        <w:t>reach of Love Bedford platforms.</w:t>
      </w:r>
    </w:p>
    <w:p w14:paraId="080FD064" w14:textId="6047590E" w:rsidR="00084341" w:rsidRPr="009C7EE4" w:rsidRDefault="00077C8C">
      <w:r>
        <w:t>Masking of MIA vacant unit</w:t>
      </w:r>
      <w:r>
        <w:t xml:space="preserve">.  </w:t>
      </w:r>
      <w:r w:rsidR="008032BF">
        <w:t>Owing to the detrimental state of the vacant Mercy in Action vacant unit, BedfordBID arranged to ‘mask’ using the promotion</w:t>
      </w:r>
      <w:r w:rsidR="00CC7AF8">
        <w:t>al banners</w:t>
      </w:r>
      <w:r w:rsidR="008032BF">
        <w:t xml:space="preserve"> of the </w:t>
      </w:r>
      <w:r w:rsidR="0011241A">
        <w:t xml:space="preserve">town/website.  (Attempts to engage with the landlord/tenants to address have failed and support </w:t>
      </w:r>
      <w:r w:rsidR="000D7D19">
        <w:t xml:space="preserve">from those with influence in the town </w:t>
      </w:r>
      <w:r>
        <w:t xml:space="preserve">is needed. </w:t>
      </w:r>
      <w:r w:rsidR="00DB7F69">
        <w:t>Team on site</w:t>
      </w:r>
      <w:r w:rsidR="00A943AA">
        <w:t>.</w:t>
      </w:r>
      <w:r w:rsidR="00A943AA">
        <w:br/>
      </w:r>
      <w:r w:rsidR="00DB7F69">
        <w:br/>
      </w:r>
      <w:r w:rsidR="00DB7F69">
        <w:lastRenderedPageBreak/>
        <w:t xml:space="preserve">Goodie bags for the </w:t>
      </w:r>
      <w:r w:rsidR="00A943AA">
        <w:t xml:space="preserve">John Bunyan </w:t>
      </w:r>
      <w:r w:rsidR="00DB7F69">
        <w:t xml:space="preserve">Community Boat </w:t>
      </w:r>
      <w:r w:rsidR="00A943AA">
        <w:t>x 100</w:t>
      </w:r>
      <w:r w:rsidR="003977BA">
        <w:br/>
        <w:t xml:space="preserve">Photos of busy High Street </w:t>
      </w:r>
      <w:r w:rsidR="00A943AA">
        <w:t>to be attached.</w:t>
      </w:r>
    </w:p>
    <w:sectPr w:rsidR="00084341" w:rsidRPr="009C7EE4" w:rsidSect="00D3268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8420B" w14:textId="77777777" w:rsidR="00F901CB" w:rsidRDefault="00F901CB" w:rsidP="00B2580F">
      <w:pPr>
        <w:spacing w:after="0" w:line="240" w:lineRule="auto"/>
      </w:pPr>
      <w:r>
        <w:separator/>
      </w:r>
    </w:p>
  </w:endnote>
  <w:endnote w:type="continuationSeparator" w:id="0">
    <w:p w14:paraId="7F94C5D8" w14:textId="77777777" w:rsidR="00F901CB" w:rsidRDefault="00F901CB" w:rsidP="00B25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B02AC" w14:textId="77777777" w:rsidR="006C34DA" w:rsidRDefault="006C34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099092"/>
      <w:docPartObj>
        <w:docPartGallery w:val="Page Numbers (Bottom of Page)"/>
        <w:docPartUnique/>
      </w:docPartObj>
    </w:sdtPr>
    <w:sdtEndPr>
      <w:rPr>
        <w:noProof/>
      </w:rPr>
    </w:sdtEndPr>
    <w:sdtContent>
      <w:p w14:paraId="2B1F81B5" w14:textId="2D1DE0F3" w:rsidR="00B2580F" w:rsidRDefault="00B2580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86A2C21" w14:textId="77777777" w:rsidR="00B2580F" w:rsidRDefault="00B258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DBE68" w14:textId="77777777" w:rsidR="006C34DA" w:rsidRDefault="006C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217B6" w14:textId="77777777" w:rsidR="00F901CB" w:rsidRDefault="00F901CB" w:rsidP="00B2580F">
      <w:pPr>
        <w:spacing w:after="0" w:line="240" w:lineRule="auto"/>
      </w:pPr>
      <w:r>
        <w:separator/>
      </w:r>
    </w:p>
  </w:footnote>
  <w:footnote w:type="continuationSeparator" w:id="0">
    <w:p w14:paraId="7AAC0A90" w14:textId="77777777" w:rsidR="00F901CB" w:rsidRDefault="00F901CB" w:rsidP="00B25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BDBA" w14:textId="6A7BB31E" w:rsidR="006C34DA" w:rsidRDefault="006C34DA">
    <w:pPr>
      <w:pStyle w:val="Header"/>
    </w:pPr>
    <w:r>
      <w:rPr>
        <w:noProof/>
      </w:rPr>
      <w:pict w14:anchorId="5736C0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97594" o:spid="_x0000_s1026" type="#_x0000_t136" style="position:absolute;margin-left:0;margin-top:0;width:543.5pt;height:135.85pt;rotation:315;z-index:-251655168;mso-position-horizontal:center;mso-position-horizontal-relative:margin;mso-position-vertical:center;mso-position-vertical-relative:margin" o:allowincell="f" fillcolor="silver" stroked="f">
          <v:fill opacity=".5"/>
          <v:textpath style="font-family:&quot;Calibri&quot;;font-size:1pt" string="W.I.P. Oct '22"/>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10189" w14:textId="08AC3251" w:rsidR="006C34DA" w:rsidRDefault="006C34DA">
    <w:pPr>
      <w:pStyle w:val="Header"/>
    </w:pPr>
    <w:r>
      <w:rPr>
        <w:noProof/>
      </w:rPr>
      <w:pict w14:anchorId="5F883D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97595" o:spid="_x0000_s1027" type="#_x0000_t136" style="position:absolute;margin-left:0;margin-top:0;width:543.5pt;height:135.85pt;rotation:315;z-index:-251653120;mso-position-horizontal:center;mso-position-horizontal-relative:margin;mso-position-vertical:center;mso-position-vertical-relative:margin" o:allowincell="f" fillcolor="silver" stroked="f">
          <v:fill opacity=".5"/>
          <v:textpath style="font-family:&quot;Calibri&quot;;font-size:1pt" string="W.I.P. Oct '22"/>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A84F3" w14:textId="78428E54" w:rsidR="006C34DA" w:rsidRDefault="006C34DA">
    <w:pPr>
      <w:pStyle w:val="Header"/>
    </w:pPr>
    <w:r>
      <w:rPr>
        <w:noProof/>
      </w:rPr>
      <w:pict w14:anchorId="216344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97593" o:spid="_x0000_s1025" type="#_x0000_t136" style="position:absolute;margin-left:0;margin-top:0;width:543.5pt;height:135.85pt;rotation:315;z-index:-251657216;mso-position-horizontal:center;mso-position-horizontal-relative:margin;mso-position-vertical:center;mso-position-vertical-relative:margin" o:allowincell="f" fillcolor="silver" stroked="f">
          <v:fill opacity=".5"/>
          <v:textpath style="font-family:&quot;Calibri&quot;;font-size:1pt" string="W.I.P. Oct '22"/>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D69E8"/>
    <w:multiLevelType w:val="hybridMultilevel"/>
    <w:tmpl w:val="CF86C352"/>
    <w:lvl w:ilvl="0" w:tplc="08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531E5EB9"/>
    <w:multiLevelType w:val="hybridMultilevel"/>
    <w:tmpl w:val="C6C027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1095F2A"/>
    <w:multiLevelType w:val="hybridMultilevel"/>
    <w:tmpl w:val="801ACF7A"/>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A2C439A"/>
    <w:multiLevelType w:val="hybridMultilevel"/>
    <w:tmpl w:val="6CBAA1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672999673">
    <w:abstractNumId w:val="3"/>
  </w:num>
  <w:num w:numId="2" w16cid:durableId="1565136774">
    <w:abstractNumId w:val="3"/>
  </w:num>
  <w:num w:numId="3" w16cid:durableId="822282977">
    <w:abstractNumId w:val="0"/>
  </w:num>
  <w:num w:numId="4" w16cid:durableId="1763641478">
    <w:abstractNumId w:val="2"/>
  </w:num>
  <w:num w:numId="5" w16cid:durableId="128254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E14"/>
    <w:rsid w:val="00037EED"/>
    <w:rsid w:val="000468B2"/>
    <w:rsid w:val="00050781"/>
    <w:rsid w:val="00060570"/>
    <w:rsid w:val="00077C8C"/>
    <w:rsid w:val="00084341"/>
    <w:rsid w:val="000D7D19"/>
    <w:rsid w:val="0011241A"/>
    <w:rsid w:val="00115EB6"/>
    <w:rsid w:val="00116C64"/>
    <w:rsid w:val="00124963"/>
    <w:rsid w:val="00150EC9"/>
    <w:rsid w:val="001B1842"/>
    <w:rsid w:val="001D3B9F"/>
    <w:rsid w:val="00245FE8"/>
    <w:rsid w:val="002B43EA"/>
    <w:rsid w:val="002D5110"/>
    <w:rsid w:val="00304984"/>
    <w:rsid w:val="003344FD"/>
    <w:rsid w:val="003368BB"/>
    <w:rsid w:val="003934F5"/>
    <w:rsid w:val="003977BA"/>
    <w:rsid w:val="004717FE"/>
    <w:rsid w:val="0047238C"/>
    <w:rsid w:val="004B0FB2"/>
    <w:rsid w:val="004B5F36"/>
    <w:rsid w:val="005353AA"/>
    <w:rsid w:val="00567E14"/>
    <w:rsid w:val="00582ED0"/>
    <w:rsid w:val="005B21AA"/>
    <w:rsid w:val="005B5750"/>
    <w:rsid w:val="005D4664"/>
    <w:rsid w:val="006146F5"/>
    <w:rsid w:val="0063395A"/>
    <w:rsid w:val="00636CD5"/>
    <w:rsid w:val="00667E38"/>
    <w:rsid w:val="006A6044"/>
    <w:rsid w:val="006B0852"/>
    <w:rsid w:val="006C34DA"/>
    <w:rsid w:val="00713DBA"/>
    <w:rsid w:val="008032BF"/>
    <w:rsid w:val="00832771"/>
    <w:rsid w:val="00875788"/>
    <w:rsid w:val="008C628C"/>
    <w:rsid w:val="009C7EE4"/>
    <w:rsid w:val="009D4A40"/>
    <w:rsid w:val="009D70E2"/>
    <w:rsid w:val="009F29C4"/>
    <w:rsid w:val="00A47296"/>
    <w:rsid w:val="00A51E80"/>
    <w:rsid w:val="00A57F28"/>
    <w:rsid w:val="00A74F63"/>
    <w:rsid w:val="00A83FF5"/>
    <w:rsid w:val="00A943AA"/>
    <w:rsid w:val="00AA2B71"/>
    <w:rsid w:val="00AF343E"/>
    <w:rsid w:val="00AF785A"/>
    <w:rsid w:val="00B11713"/>
    <w:rsid w:val="00B11814"/>
    <w:rsid w:val="00B2580F"/>
    <w:rsid w:val="00B315B4"/>
    <w:rsid w:val="00B77ACE"/>
    <w:rsid w:val="00BF094F"/>
    <w:rsid w:val="00BF1A98"/>
    <w:rsid w:val="00C6155F"/>
    <w:rsid w:val="00C664FC"/>
    <w:rsid w:val="00CA279F"/>
    <w:rsid w:val="00CC7AF8"/>
    <w:rsid w:val="00D3268A"/>
    <w:rsid w:val="00D82496"/>
    <w:rsid w:val="00D954CE"/>
    <w:rsid w:val="00DB3FD9"/>
    <w:rsid w:val="00DB7F69"/>
    <w:rsid w:val="00DD1601"/>
    <w:rsid w:val="00E00DC8"/>
    <w:rsid w:val="00E076FC"/>
    <w:rsid w:val="00E22264"/>
    <w:rsid w:val="00E83B01"/>
    <w:rsid w:val="00F07B29"/>
    <w:rsid w:val="00F10BF1"/>
    <w:rsid w:val="00F556B8"/>
    <w:rsid w:val="00F74999"/>
    <w:rsid w:val="00F901CB"/>
    <w:rsid w:val="00F92E87"/>
    <w:rsid w:val="00FD0B24"/>
    <w:rsid w:val="00FD5A09"/>
    <w:rsid w:val="00FF20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6B87B"/>
  <w15:chartTrackingRefBased/>
  <w15:docId w15:val="{B5A4E2E0-7315-4A0A-B4A6-4E27714D6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E14"/>
    <w:pPr>
      <w:ind w:left="720"/>
      <w:contextualSpacing/>
    </w:pPr>
  </w:style>
  <w:style w:type="paragraph" w:styleId="Header">
    <w:name w:val="header"/>
    <w:basedOn w:val="Normal"/>
    <w:link w:val="HeaderChar"/>
    <w:uiPriority w:val="99"/>
    <w:unhideWhenUsed/>
    <w:rsid w:val="00B258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580F"/>
  </w:style>
  <w:style w:type="paragraph" w:styleId="Footer">
    <w:name w:val="footer"/>
    <w:basedOn w:val="Normal"/>
    <w:link w:val="FooterChar"/>
    <w:uiPriority w:val="99"/>
    <w:unhideWhenUsed/>
    <w:rsid w:val="00B258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58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06653">
      <w:bodyDiv w:val="1"/>
      <w:marLeft w:val="0"/>
      <w:marRight w:val="0"/>
      <w:marTop w:val="0"/>
      <w:marBottom w:val="0"/>
      <w:divBdr>
        <w:top w:val="none" w:sz="0" w:space="0" w:color="auto"/>
        <w:left w:val="none" w:sz="0" w:space="0" w:color="auto"/>
        <w:bottom w:val="none" w:sz="0" w:space="0" w:color="auto"/>
        <w:right w:val="none" w:sz="0" w:space="0" w:color="auto"/>
      </w:divBdr>
    </w:div>
    <w:div w:id="223833783">
      <w:bodyDiv w:val="1"/>
      <w:marLeft w:val="0"/>
      <w:marRight w:val="0"/>
      <w:marTop w:val="0"/>
      <w:marBottom w:val="0"/>
      <w:divBdr>
        <w:top w:val="none" w:sz="0" w:space="0" w:color="auto"/>
        <w:left w:val="none" w:sz="0" w:space="0" w:color="auto"/>
        <w:bottom w:val="none" w:sz="0" w:space="0" w:color="auto"/>
        <w:right w:val="none" w:sz="0" w:space="0" w:color="auto"/>
      </w:divBdr>
    </w:div>
    <w:div w:id="684211866">
      <w:bodyDiv w:val="1"/>
      <w:marLeft w:val="0"/>
      <w:marRight w:val="0"/>
      <w:marTop w:val="0"/>
      <w:marBottom w:val="0"/>
      <w:divBdr>
        <w:top w:val="none" w:sz="0" w:space="0" w:color="auto"/>
        <w:left w:val="none" w:sz="0" w:space="0" w:color="auto"/>
        <w:bottom w:val="none" w:sz="0" w:space="0" w:color="auto"/>
        <w:right w:val="none" w:sz="0" w:space="0" w:color="auto"/>
      </w:divBdr>
    </w:div>
    <w:div w:id="967474896">
      <w:bodyDiv w:val="1"/>
      <w:marLeft w:val="0"/>
      <w:marRight w:val="0"/>
      <w:marTop w:val="0"/>
      <w:marBottom w:val="0"/>
      <w:divBdr>
        <w:top w:val="none" w:sz="0" w:space="0" w:color="auto"/>
        <w:left w:val="none" w:sz="0" w:space="0" w:color="auto"/>
        <w:bottom w:val="none" w:sz="0" w:space="0" w:color="auto"/>
        <w:right w:val="none" w:sz="0" w:space="0" w:color="auto"/>
      </w:divBdr>
    </w:div>
    <w:div w:id="1200508625">
      <w:bodyDiv w:val="1"/>
      <w:marLeft w:val="0"/>
      <w:marRight w:val="0"/>
      <w:marTop w:val="0"/>
      <w:marBottom w:val="0"/>
      <w:divBdr>
        <w:top w:val="none" w:sz="0" w:space="0" w:color="auto"/>
        <w:left w:val="none" w:sz="0" w:space="0" w:color="auto"/>
        <w:bottom w:val="none" w:sz="0" w:space="0" w:color="auto"/>
        <w:right w:val="none" w:sz="0" w:space="0" w:color="auto"/>
      </w:divBdr>
    </w:div>
    <w:div w:id="210471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Rowe</dc:creator>
  <cp:keywords/>
  <dc:description/>
  <cp:lastModifiedBy>Christina Rowe</cp:lastModifiedBy>
  <cp:revision>83</cp:revision>
  <dcterms:created xsi:type="dcterms:W3CDTF">2022-10-12T14:59:00Z</dcterms:created>
  <dcterms:modified xsi:type="dcterms:W3CDTF">2022-10-13T10:09:00Z</dcterms:modified>
</cp:coreProperties>
</file>