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2A63B" w14:textId="27DF5187" w:rsidR="0028140E" w:rsidRDefault="0072189C" w:rsidP="00C95BE7">
      <w:pPr>
        <w:spacing w:line="240" w:lineRule="auto"/>
        <w:rPr>
          <w:rFonts w:cstheme="minorHAnsi"/>
        </w:rPr>
      </w:pPr>
      <w:r w:rsidRPr="0072189C">
        <w:rPr>
          <w:b/>
          <w:bCs/>
          <w:sz w:val="24"/>
          <w:szCs w:val="24"/>
        </w:rPr>
        <w:t>BedfordBID</w:t>
      </w:r>
      <w:r w:rsidR="005207C5">
        <w:rPr>
          <w:b/>
          <w:bCs/>
          <w:sz w:val="24"/>
          <w:szCs w:val="24"/>
        </w:rPr>
        <w:t xml:space="preserve"> </w:t>
      </w:r>
      <w:r w:rsidR="00C57701">
        <w:rPr>
          <w:b/>
          <w:bCs/>
          <w:sz w:val="24"/>
          <w:szCs w:val="24"/>
        </w:rPr>
        <w:t>update</w:t>
      </w:r>
      <w:r w:rsidR="0000061F">
        <w:rPr>
          <w:b/>
          <w:bCs/>
          <w:sz w:val="24"/>
          <w:szCs w:val="24"/>
        </w:rPr>
        <w:t xml:space="preserve"> and </w:t>
      </w:r>
      <w:r w:rsidR="0054483F">
        <w:rPr>
          <w:b/>
          <w:bCs/>
          <w:sz w:val="24"/>
          <w:szCs w:val="24"/>
        </w:rPr>
        <w:t xml:space="preserve">AGM </w:t>
      </w:r>
      <w:r w:rsidR="00C2566B">
        <w:rPr>
          <w:b/>
          <w:bCs/>
          <w:sz w:val="24"/>
          <w:szCs w:val="24"/>
        </w:rPr>
        <w:t xml:space="preserve">Review </w:t>
      </w:r>
      <w:r w:rsidR="00007F71">
        <w:rPr>
          <w:b/>
          <w:bCs/>
          <w:sz w:val="24"/>
          <w:szCs w:val="24"/>
        </w:rPr>
        <w:t>20</w:t>
      </w:r>
      <w:r w:rsidR="00C2566B">
        <w:rPr>
          <w:b/>
          <w:bCs/>
          <w:sz w:val="24"/>
          <w:szCs w:val="24"/>
        </w:rPr>
        <w:t>2</w:t>
      </w:r>
      <w:r w:rsidR="00E345BF">
        <w:rPr>
          <w:b/>
          <w:bCs/>
          <w:sz w:val="24"/>
          <w:szCs w:val="24"/>
        </w:rPr>
        <w:t>1</w:t>
      </w:r>
      <w:r w:rsidR="00C2566B">
        <w:rPr>
          <w:b/>
          <w:bCs/>
          <w:sz w:val="24"/>
          <w:szCs w:val="24"/>
        </w:rPr>
        <w:t>/2</w:t>
      </w:r>
      <w:r w:rsidR="00E345BF">
        <w:rPr>
          <w:b/>
          <w:bCs/>
          <w:sz w:val="24"/>
          <w:szCs w:val="24"/>
        </w:rPr>
        <w:t>2</w:t>
      </w:r>
      <w:r w:rsidR="00C2566B">
        <w:rPr>
          <w:b/>
          <w:bCs/>
          <w:sz w:val="24"/>
          <w:szCs w:val="24"/>
        </w:rPr>
        <w:t xml:space="preserve"> headlines</w:t>
      </w:r>
      <w:r w:rsidR="00490882">
        <w:rPr>
          <w:b/>
          <w:bCs/>
          <w:sz w:val="24"/>
          <w:szCs w:val="24"/>
        </w:rPr>
        <w:br/>
      </w:r>
      <w:r w:rsidR="00AA1CFF">
        <w:br/>
      </w:r>
      <w:r w:rsidR="0039488C" w:rsidRPr="006934CD">
        <w:rPr>
          <w:rFonts w:cstheme="minorHAnsi"/>
        </w:rPr>
        <w:t>During the past months, t</w:t>
      </w:r>
      <w:r w:rsidR="00C2566B" w:rsidRPr="006934CD">
        <w:rPr>
          <w:rFonts w:cstheme="minorHAnsi"/>
        </w:rPr>
        <w:t xml:space="preserve">eam </w:t>
      </w:r>
      <w:r w:rsidR="00B52858" w:rsidRPr="006934CD">
        <w:rPr>
          <w:rFonts w:cstheme="minorHAnsi"/>
        </w:rPr>
        <w:t>changes</w:t>
      </w:r>
      <w:r w:rsidR="00D33D74">
        <w:rPr>
          <w:rFonts w:cstheme="minorHAnsi"/>
        </w:rPr>
        <w:t xml:space="preserve">, </w:t>
      </w:r>
      <w:r w:rsidR="00C2566B" w:rsidRPr="006934CD">
        <w:rPr>
          <w:rFonts w:cstheme="minorHAnsi"/>
        </w:rPr>
        <w:t>recruitment</w:t>
      </w:r>
      <w:r w:rsidR="00D33D74">
        <w:rPr>
          <w:rFonts w:cstheme="minorHAnsi"/>
        </w:rPr>
        <w:t xml:space="preserve">, training and ‘bedding in’ </w:t>
      </w:r>
      <w:r w:rsidR="00A10FF7" w:rsidRPr="006934CD">
        <w:rPr>
          <w:rFonts w:cstheme="minorHAnsi"/>
        </w:rPr>
        <w:t xml:space="preserve">has dominated </w:t>
      </w:r>
      <w:r w:rsidR="00A10FF7" w:rsidRPr="006934CD">
        <w:rPr>
          <w:rFonts w:cstheme="minorHAnsi"/>
          <w:b/>
          <w:bCs/>
        </w:rPr>
        <w:t>internal operations</w:t>
      </w:r>
      <w:r w:rsidR="00A10FF7" w:rsidRPr="006934CD">
        <w:rPr>
          <w:rFonts w:cstheme="minorHAnsi"/>
        </w:rPr>
        <w:t xml:space="preserve">. </w:t>
      </w:r>
      <w:r w:rsidR="00FF3A99" w:rsidRPr="006934CD">
        <w:rPr>
          <w:rFonts w:cstheme="minorHAnsi"/>
        </w:rPr>
        <w:t>T</w:t>
      </w:r>
      <w:r w:rsidR="00B52858" w:rsidRPr="006934CD">
        <w:rPr>
          <w:rFonts w:cstheme="minorHAnsi"/>
        </w:rPr>
        <w:t xml:space="preserve">wo BedfordBID Champions </w:t>
      </w:r>
      <w:r w:rsidR="00A00B91" w:rsidRPr="006934CD">
        <w:rPr>
          <w:rFonts w:cstheme="minorHAnsi"/>
        </w:rPr>
        <w:t>plus</w:t>
      </w:r>
      <w:r w:rsidR="00B52858" w:rsidRPr="006934CD">
        <w:rPr>
          <w:rFonts w:cstheme="minorHAnsi"/>
        </w:rPr>
        <w:t xml:space="preserve"> </w:t>
      </w:r>
      <w:r w:rsidR="00FB5FB9">
        <w:rPr>
          <w:rFonts w:cstheme="minorHAnsi"/>
        </w:rPr>
        <w:t xml:space="preserve">a </w:t>
      </w:r>
      <w:r w:rsidR="00D57B94" w:rsidRPr="006934CD">
        <w:rPr>
          <w:rFonts w:cstheme="minorHAnsi"/>
        </w:rPr>
        <w:t>full-time</w:t>
      </w:r>
      <w:r w:rsidR="00F872DE" w:rsidRPr="006934CD">
        <w:rPr>
          <w:rFonts w:cstheme="minorHAnsi"/>
        </w:rPr>
        <w:t xml:space="preserve"> marketing manager </w:t>
      </w:r>
      <w:r w:rsidR="00A00B91" w:rsidRPr="006934CD">
        <w:rPr>
          <w:rFonts w:cstheme="minorHAnsi"/>
        </w:rPr>
        <w:t xml:space="preserve">are now </w:t>
      </w:r>
      <w:r w:rsidR="00C2566B" w:rsidRPr="006934CD">
        <w:rPr>
          <w:rFonts w:cstheme="minorHAnsi"/>
        </w:rPr>
        <w:t xml:space="preserve">making a </w:t>
      </w:r>
      <w:r w:rsidR="00F872DE" w:rsidRPr="006934CD">
        <w:rPr>
          <w:rFonts w:cstheme="minorHAnsi"/>
        </w:rPr>
        <w:t>significant</w:t>
      </w:r>
      <w:r w:rsidR="00C2566B" w:rsidRPr="006934CD">
        <w:rPr>
          <w:rFonts w:cstheme="minorHAnsi"/>
        </w:rPr>
        <w:t xml:space="preserve"> differenc</w:t>
      </w:r>
      <w:r w:rsidR="00D74F12" w:rsidRPr="006934CD">
        <w:rPr>
          <w:rFonts w:cstheme="minorHAnsi"/>
        </w:rPr>
        <w:t>e</w:t>
      </w:r>
      <w:r w:rsidR="00C2566B" w:rsidRPr="006934CD">
        <w:rPr>
          <w:rFonts w:cstheme="minorHAnsi"/>
        </w:rPr>
        <w:t xml:space="preserve"> already</w:t>
      </w:r>
      <w:r w:rsidR="00A00B91" w:rsidRPr="006934CD">
        <w:rPr>
          <w:rFonts w:cstheme="minorHAnsi"/>
        </w:rPr>
        <w:t xml:space="preserve"> within the </w:t>
      </w:r>
      <w:r w:rsidR="00412F0C" w:rsidRPr="006934CD">
        <w:rPr>
          <w:rFonts w:cstheme="minorHAnsi"/>
        </w:rPr>
        <w:t>group</w:t>
      </w:r>
      <w:r w:rsidR="00155D93">
        <w:rPr>
          <w:rFonts w:cstheme="minorHAnsi"/>
        </w:rPr>
        <w:t>.  A</w:t>
      </w:r>
      <w:r w:rsidR="00B5571B" w:rsidRPr="006934CD">
        <w:rPr>
          <w:rFonts w:cstheme="minorHAnsi"/>
        </w:rPr>
        <w:t xml:space="preserve"> dedicated</w:t>
      </w:r>
      <w:r w:rsidR="00344817" w:rsidRPr="006934CD">
        <w:rPr>
          <w:rFonts w:cstheme="minorHAnsi"/>
        </w:rPr>
        <w:t xml:space="preserve"> </w:t>
      </w:r>
      <w:r w:rsidR="00B5571B" w:rsidRPr="006934CD">
        <w:rPr>
          <w:rFonts w:cstheme="minorHAnsi"/>
        </w:rPr>
        <w:t xml:space="preserve">BACP accredited </w:t>
      </w:r>
      <w:r w:rsidR="00344817" w:rsidRPr="006934CD">
        <w:rPr>
          <w:rFonts w:cstheme="minorHAnsi"/>
        </w:rPr>
        <w:t xml:space="preserve">EAP </w:t>
      </w:r>
      <w:r w:rsidR="00B5571B" w:rsidRPr="006934CD">
        <w:rPr>
          <w:rFonts w:cstheme="minorHAnsi"/>
        </w:rPr>
        <w:t>providing counselling and psychotherapy services</w:t>
      </w:r>
      <w:r w:rsidR="00FB5FB9">
        <w:rPr>
          <w:rFonts w:cstheme="minorHAnsi"/>
        </w:rPr>
        <w:t xml:space="preserve"> </w:t>
      </w:r>
      <w:r w:rsidR="003D72F6">
        <w:rPr>
          <w:rFonts w:cstheme="minorHAnsi"/>
        </w:rPr>
        <w:t>has also been arranged</w:t>
      </w:r>
      <w:r w:rsidR="00FB5FB9">
        <w:rPr>
          <w:rFonts w:cstheme="minorHAnsi"/>
        </w:rPr>
        <w:t xml:space="preserve"> to help </w:t>
      </w:r>
      <w:r w:rsidR="00874382">
        <w:rPr>
          <w:rFonts w:cstheme="minorHAnsi"/>
        </w:rPr>
        <w:t>maintai</w:t>
      </w:r>
      <w:r w:rsidR="00182FC4">
        <w:rPr>
          <w:rFonts w:cstheme="minorHAnsi"/>
        </w:rPr>
        <w:t>n</w:t>
      </w:r>
      <w:r w:rsidR="00874382">
        <w:rPr>
          <w:rFonts w:cstheme="minorHAnsi"/>
        </w:rPr>
        <w:t xml:space="preserve"> a healthy mindset</w:t>
      </w:r>
      <w:r w:rsidR="00182FC4">
        <w:rPr>
          <w:rFonts w:cstheme="minorHAnsi"/>
        </w:rPr>
        <w:t>.</w:t>
      </w:r>
    </w:p>
    <w:p w14:paraId="44983162" w14:textId="77777777" w:rsidR="0028140E" w:rsidRDefault="0028140E" w:rsidP="00C95BE7">
      <w:pPr>
        <w:spacing w:line="240" w:lineRule="auto"/>
        <w:rPr>
          <w:rFonts w:cstheme="minorHAnsi"/>
        </w:rPr>
      </w:pPr>
    </w:p>
    <w:p w14:paraId="22126B09" w14:textId="7432E307" w:rsidR="00FF3A99" w:rsidRDefault="00874382" w:rsidP="00C95BE7">
      <w:pPr>
        <w:spacing w:line="240" w:lineRule="auto"/>
      </w:pPr>
      <w:r>
        <w:t>B2B d</w:t>
      </w:r>
      <w:r w:rsidR="001B5FD1">
        <w:t xml:space="preserve">atabase contacts </w:t>
      </w:r>
      <w:r w:rsidR="00FF3A99">
        <w:t xml:space="preserve">are now up to date </w:t>
      </w:r>
      <w:r w:rsidR="00532DB1">
        <w:t xml:space="preserve">with just a </w:t>
      </w:r>
      <w:r w:rsidR="001B5FD1">
        <w:t>few follow up emails and GDPR confirmations</w:t>
      </w:r>
      <w:r w:rsidR="00532DB1">
        <w:t xml:space="preserve"> required</w:t>
      </w:r>
      <w:r w:rsidR="001B5FD1">
        <w:t xml:space="preserve">.  </w:t>
      </w:r>
      <w:r w:rsidR="00AA19FC">
        <w:t xml:space="preserve">This has been imperative </w:t>
      </w:r>
      <w:r w:rsidR="0029567E">
        <w:t>to re-establish and maintain productive</w:t>
      </w:r>
      <w:r w:rsidR="00AA19FC">
        <w:t xml:space="preserve"> </w:t>
      </w:r>
      <w:r w:rsidR="00AA19FC" w:rsidRPr="00437BAD">
        <w:rPr>
          <w:b/>
          <w:bCs/>
        </w:rPr>
        <w:t>business engagement</w:t>
      </w:r>
      <w:r w:rsidR="008C4F40">
        <w:t xml:space="preserve">.  </w:t>
      </w:r>
      <w:r w:rsidR="00FC55A2">
        <w:t xml:space="preserve">Businesses are </w:t>
      </w:r>
      <w:r w:rsidR="008C4F40">
        <w:t xml:space="preserve">also </w:t>
      </w:r>
      <w:r w:rsidR="0007021D">
        <w:t xml:space="preserve">now </w:t>
      </w:r>
      <w:r w:rsidR="00FC55A2">
        <w:t xml:space="preserve">being visited regularly and </w:t>
      </w:r>
      <w:r w:rsidR="008C4F40">
        <w:t xml:space="preserve">the </w:t>
      </w:r>
      <w:r w:rsidR="0085094E">
        <w:t xml:space="preserve">reporting </w:t>
      </w:r>
      <w:r w:rsidR="008C4F40">
        <w:t xml:space="preserve">of </w:t>
      </w:r>
      <w:r w:rsidR="0085094E">
        <w:t xml:space="preserve">graffiti and issues </w:t>
      </w:r>
      <w:r w:rsidR="00C87EFF">
        <w:t xml:space="preserve">relating to </w:t>
      </w:r>
      <w:r w:rsidR="0085094E">
        <w:t>public realm</w:t>
      </w:r>
      <w:r w:rsidR="006D0870">
        <w:t xml:space="preserve"> areas </w:t>
      </w:r>
      <w:r w:rsidR="00E345BF">
        <w:t>are</w:t>
      </w:r>
      <w:r w:rsidR="006D0870">
        <w:t xml:space="preserve"> back to standard</w:t>
      </w:r>
      <w:r w:rsidR="0016437C">
        <w:t xml:space="preserve">.  Between October and </w:t>
      </w:r>
      <w:r w:rsidR="005207C5">
        <w:t>December,</w:t>
      </w:r>
      <w:r w:rsidR="006A78F8">
        <w:t xml:space="preserve"> </w:t>
      </w:r>
      <w:r w:rsidR="00A6582C">
        <w:t xml:space="preserve">a total of </w:t>
      </w:r>
      <w:r w:rsidR="00A6582C" w:rsidRPr="00FC1A9E">
        <w:rPr>
          <w:b/>
          <w:bCs/>
        </w:rPr>
        <w:t>85 reports</w:t>
      </w:r>
      <w:r w:rsidR="00A6582C">
        <w:t xml:space="preserve"> wer</w:t>
      </w:r>
      <w:r w:rsidR="00400FE6">
        <w:t>e completed i</w:t>
      </w:r>
      <w:r w:rsidR="009B001E">
        <w:t>ncluding</w:t>
      </w:r>
      <w:r w:rsidR="00A6582C">
        <w:t xml:space="preserve"> </w:t>
      </w:r>
      <w:r w:rsidR="0063459C">
        <w:t xml:space="preserve">42 </w:t>
      </w:r>
      <w:r w:rsidR="004204CB">
        <w:t xml:space="preserve">for </w:t>
      </w:r>
      <w:r w:rsidR="002E4F97">
        <w:t>graffiti, 30</w:t>
      </w:r>
      <w:r w:rsidR="00834261">
        <w:t xml:space="preserve"> </w:t>
      </w:r>
      <w:r w:rsidR="00025F17">
        <w:t>fly tipping</w:t>
      </w:r>
      <w:r w:rsidR="003E5C16">
        <w:t>, 8 street cleaning and 5 for damaged power boxes</w:t>
      </w:r>
      <w:r w:rsidR="00D033AD">
        <w:t>, a</w:t>
      </w:r>
      <w:r w:rsidR="004204CB">
        <w:t>ll of which t</w:t>
      </w:r>
      <w:r w:rsidR="001F2E39">
        <w:t xml:space="preserve">he Council </w:t>
      </w:r>
      <w:r w:rsidR="004204CB">
        <w:t xml:space="preserve">have </w:t>
      </w:r>
      <w:r w:rsidR="00025F17">
        <w:t>resolved.</w:t>
      </w:r>
      <w:r w:rsidR="005701BC">
        <w:t xml:space="preserve">  The hot spot for fly tipping is </w:t>
      </w:r>
      <w:r w:rsidR="00BD0CEB">
        <w:t xml:space="preserve">now </w:t>
      </w:r>
      <w:r w:rsidR="005701BC">
        <w:t xml:space="preserve">under </w:t>
      </w:r>
      <w:r w:rsidR="00BD0CEB">
        <w:t xml:space="preserve">consideration for dedicated </w:t>
      </w:r>
      <w:r w:rsidR="009433BB">
        <w:t>CCTV.</w:t>
      </w:r>
      <w:r w:rsidR="0028140E">
        <w:br/>
      </w:r>
    </w:p>
    <w:p w14:paraId="250983BA" w14:textId="732EF8FC" w:rsidR="009B195D" w:rsidRDefault="0061253E" w:rsidP="00C95BE7">
      <w:pPr>
        <w:spacing w:line="240" w:lineRule="auto"/>
      </w:pPr>
      <w:r w:rsidRPr="00437BAD">
        <w:rPr>
          <w:b/>
          <w:bCs/>
        </w:rPr>
        <w:t>The marketing effort</w:t>
      </w:r>
      <w:r>
        <w:t xml:space="preserve"> </w:t>
      </w:r>
      <w:r w:rsidR="00C55523">
        <w:t xml:space="preserve">has </w:t>
      </w:r>
      <w:r>
        <w:t xml:space="preserve">got off to a flying start with </w:t>
      </w:r>
      <w:r w:rsidR="00F87BDD">
        <w:t xml:space="preserve">free editorial content </w:t>
      </w:r>
      <w:r w:rsidR="00E345BF">
        <w:t>(</w:t>
      </w:r>
      <w:r w:rsidR="00815BEB">
        <w:t xml:space="preserve">provided </w:t>
      </w:r>
      <w:r w:rsidR="004910C6">
        <w:t>by BedfordBID</w:t>
      </w:r>
      <w:r w:rsidR="00E345BF">
        <w:t>)</w:t>
      </w:r>
      <w:r w:rsidR="004910C6">
        <w:t xml:space="preserve"> </w:t>
      </w:r>
      <w:r w:rsidR="00FC1A9E">
        <w:t xml:space="preserve">in </w:t>
      </w:r>
      <w:r w:rsidR="0080245B">
        <w:t>special features (</w:t>
      </w:r>
      <w:r w:rsidR="0080245B" w:rsidRPr="005357E3">
        <w:rPr>
          <w:i/>
          <w:iCs/>
        </w:rPr>
        <w:t xml:space="preserve">samples of BedsLife, T&amp;C, </w:t>
      </w:r>
      <w:r w:rsidR="005357E3" w:rsidRPr="005357E3">
        <w:rPr>
          <w:i/>
          <w:iCs/>
        </w:rPr>
        <w:t>Resident</w:t>
      </w:r>
      <w:r w:rsidR="007A2D0D" w:rsidRPr="005357E3">
        <w:rPr>
          <w:i/>
          <w:iCs/>
        </w:rPr>
        <w:t xml:space="preserve"> and </w:t>
      </w:r>
      <w:r w:rsidR="005357E3" w:rsidRPr="005357E3">
        <w:rPr>
          <w:i/>
          <w:iCs/>
        </w:rPr>
        <w:t>Bedford Borough Bulletin</w:t>
      </w:r>
      <w:r w:rsidR="005357E3">
        <w:t>)</w:t>
      </w:r>
      <w:r w:rsidR="00F86231">
        <w:t>.  Ne</w:t>
      </w:r>
      <w:r w:rsidR="00F87BDD">
        <w:t xml:space="preserve">w content </w:t>
      </w:r>
      <w:r w:rsidR="00F86231">
        <w:t xml:space="preserve">has been </w:t>
      </w:r>
      <w:r w:rsidR="00F87BDD">
        <w:t xml:space="preserve">regularly broadcast </w:t>
      </w:r>
      <w:r w:rsidR="00724C4F">
        <w:t xml:space="preserve">through SM platforms </w:t>
      </w:r>
      <w:r w:rsidR="00E54491">
        <w:t>promoting</w:t>
      </w:r>
      <w:r w:rsidR="00F87BDD">
        <w:t xml:space="preserve"> businesses including </w:t>
      </w:r>
      <w:r w:rsidR="003C5862">
        <w:t xml:space="preserve">a </w:t>
      </w:r>
      <w:r w:rsidR="00D57B94">
        <w:t>brand-new</w:t>
      </w:r>
      <w:r w:rsidR="003C5862">
        <w:t xml:space="preserve"> Christmas late night event at the Howard Centre</w:t>
      </w:r>
      <w:r w:rsidR="00501ACE">
        <w:t xml:space="preserve">.  </w:t>
      </w:r>
      <w:r w:rsidR="00C55523">
        <w:t xml:space="preserve">Features with BBC have included Radio 4’s You and Yours plus an online </w:t>
      </w:r>
      <w:r w:rsidR="00F774F3">
        <w:t xml:space="preserve">‘feature’ </w:t>
      </w:r>
      <w:hyperlink r:id="rId11" w:history="1">
        <w:r w:rsidR="009B195D" w:rsidRPr="008A4F17">
          <w:rPr>
            <w:rStyle w:val="Hyperlink"/>
          </w:rPr>
          <w:t>https://www.bbc.co.uk/news/uk-england-beds-bucks-herts-59571287</w:t>
        </w:r>
      </w:hyperlink>
      <w:r w:rsidR="009B195D">
        <w:t xml:space="preserve"> </w:t>
      </w:r>
      <w:r w:rsidR="00F774F3">
        <w:t xml:space="preserve">which </w:t>
      </w:r>
      <w:r w:rsidR="00724C4F">
        <w:t xml:space="preserve">was </w:t>
      </w:r>
      <w:r w:rsidR="00F774F3">
        <w:t>well balanced and mainly positive</w:t>
      </w:r>
      <w:r w:rsidR="00722ED9">
        <w:t xml:space="preserve"> (managed content).</w:t>
      </w:r>
      <w:r w:rsidR="003C0461">
        <w:t xml:space="preserve">  Slide presentation available.</w:t>
      </w:r>
      <w:r w:rsidR="0028140E">
        <w:br/>
      </w:r>
    </w:p>
    <w:p w14:paraId="43D51ACF" w14:textId="1FBEC94A" w:rsidR="00CA11F9" w:rsidRDefault="0090114C" w:rsidP="00C95BE7">
      <w:pPr>
        <w:spacing w:after="0" w:line="240" w:lineRule="auto"/>
        <w:rPr>
          <w:rFonts w:ascii="Calibri" w:eastAsia="Calibri" w:hAnsi="Calibri" w:cs="Calibri"/>
        </w:rPr>
      </w:pPr>
      <w:r w:rsidRPr="00437BAD">
        <w:rPr>
          <w:rFonts w:ascii="Calibri" w:eastAsia="Calibri" w:hAnsi="Calibri" w:cs="Calibri"/>
          <w:b/>
          <w:bCs/>
        </w:rPr>
        <w:t>A new Christmas Hub</w:t>
      </w:r>
      <w:r w:rsidRPr="00E0718D">
        <w:rPr>
          <w:rFonts w:ascii="Calibri" w:eastAsia="Calibri" w:hAnsi="Calibri" w:cs="Calibri"/>
        </w:rPr>
        <w:t xml:space="preserve"> </w:t>
      </w:r>
      <w:hyperlink r:id="rId12" w:history="1">
        <w:r w:rsidRPr="00545FC9">
          <w:rPr>
            <w:rStyle w:val="Hyperlink"/>
            <w:rFonts w:ascii="Calibri" w:eastAsia="Calibri" w:hAnsi="Calibri" w:cs="Calibri"/>
          </w:rPr>
          <w:t>https://www.lovebedford.co.uk/christmas.php</w:t>
        </w:r>
      </w:hyperlink>
      <w:r w:rsidR="00A34A6F">
        <w:rPr>
          <w:rStyle w:val="Hyperlink"/>
          <w:rFonts w:ascii="Calibri" w:eastAsia="Calibri" w:hAnsi="Calibri" w:cs="Calibri"/>
        </w:rPr>
        <w:t xml:space="preserve"> </w:t>
      </w:r>
      <w:r w:rsidR="00A34A6F">
        <w:rPr>
          <w:rFonts w:ascii="Calibri" w:eastAsia="Calibri" w:hAnsi="Calibri" w:cs="Calibri"/>
        </w:rPr>
        <w:t xml:space="preserve">was created for </w:t>
      </w:r>
      <w:r w:rsidR="002C0E1D">
        <w:rPr>
          <w:rFonts w:ascii="Calibri" w:eastAsia="Calibri" w:hAnsi="Calibri" w:cs="Calibri"/>
        </w:rPr>
        <w:t>the Love Bedford</w:t>
      </w:r>
      <w:r w:rsidR="00A34A6F" w:rsidRPr="00E0718D">
        <w:rPr>
          <w:rFonts w:ascii="Calibri" w:eastAsia="Calibri" w:hAnsi="Calibri" w:cs="Calibri"/>
        </w:rPr>
        <w:t xml:space="preserve"> website, where </w:t>
      </w:r>
      <w:r w:rsidR="00A34A6F">
        <w:rPr>
          <w:rFonts w:ascii="Calibri" w:eastAsia="Calibri" w:hAnsi="Calibri" w:cs="Calibri"/>
        </w:rPr>
        <w:t xml:space="preserve">all </w:t>
      </w:r>
      <w:r w:rsidR="00A34A6F" w:rsidRPr="00E0718D">
        <w:rPr>
          <w:rFonts w:ascii="Calibri" w:eastAsia="Calibri" w:hAnsi="Calibri" w:cs="Calibri"/>
        </w:rPr>
        <w:t xml:space="preserve">details </w:t>
      </w:r>
      <w:r w:rsidR="00A34A6F">
        <w:rPr>
          <w:rFonts w:ascii="Calibri" w:eastAsia="Calibri" w:hAnsi="Calibri" w:cs="Calibri"/>
        </w:rPr>
        <w:t>were</w:t>
      </w:r>
      <w:r w:rsidR="00A34A6F" w:rsidRPr="00E0718D">
        <w:rPr>
          <w:rFonts w:ascii="Calibri" w:eastAsia="Calibri" w:hAnsi="Calibri" w:cs="Calibri"/>
        </w:rPr>
        <w:t xml:space="preserve"> updated </w:t>
      </w:r>
      <w:r w:rsidR="00A34A6F">
        <w:rPr>
          <w:rFonts w:ascii="Calibri" w:eastAsia="Calibri" w:hAnsi="Calibri" w:cs="Calibri"/>
        </w:rPr>
        <w:t>with</w:t>
      </w:r>
      <w:r w:rsidR="00A34A6F" w:rsidRPr="00E0718D">
        <w:rPr>
          <w:rFonts w:ascii="Calibri" w:eastAsia="Calibri" w:hAnsi="Calibri" w:cs="Calibri"/>
        </w:rPr>
        <w:t xml:space="preserve"> offers and events </w:t>
      </w:r>
      <w:r w:rsidR="00A34A6F">
        <w:rPr>
          <w:rFonts w:ascii="Calibri" w:eastAsia="Calibri" w:hAnsi="Calibri" w:cs="Calibri"/>
        </w:rPr>
        <w:t xml:space="preserve">from </w:t>
      </w:r>
      <w:r w:rsidR="00A34A6F" w:rsidRPr="00E0718D">
        <w:rPr>
          <w:rFonts w:ascii="Calibri" w:eastAsia="Calibri" w:hAnsi="Calibri" w:cs="Calibri"/>
        </w:rPr>
        <w:t>businesses</w:t>
      </w:r>
      <w:r w:rsidR="00A34A6F">
        <w:rPr>
          <w:rFonts w:ascii="Calibri" w:eastAsia="Calibri" w:hAnsi="Calibri" w:cs="Calibri"/>
        </w:rPr>
        <w:t xml:space="preserve"> as well </w:t>
      </w:r>
      <w:r w:rsidR="00817EB4">
        <w:rPr>
          <w:rFonts w:ascii="Calibri" w:eastAsia="Calibri" w:hAnsi="Calibri" w:cs="Calibri"/>
        </w:rPr>
        <w:t xml:space="preserve">as </w:t>
      </w:r>
      <w:r w:rsidR="001E37EC">
        <w:rPr>
          <w:rFonts w:ascii="Calibri" w:eastAsia="Calibri" w:hAnsi="Calibri" w:cs="Calibri"/>
        </w:rPr>
        <w:t>entries to the BedfordBID competitions</w:t>
      </w:r>
      <w:r w:rsidR="00C40E35">
        <w:rPr>
          <w:rFonts w:ascii="Calibri" w:eastAsia="Calibri" w:hAnsi="Calibri" w:cs="Calibri"/>
        </w:rPr>
        <w:t xml:space="preserve"> (</w:t>
      </w:r>
      <w:r w:rsidR="00817EB4">
        <w:rPr>
          <w:rFonts w:ascii="Calibri" w:eastAsia="Calibri" w:hAnsi="Calibri" w:cs="Calibri"/>
        </w:rPr>
        <w:t xml:space="preserve">see </w:t>
      </w:r>
      <w:r w:rsidR="00C40E35">
        <w:rPr>
          <w:rFonts w:ascii="Calibri" w:eastAsia="Calibri" w:hAnsi="Calibri" w:cs="Calibri"/>
        </w:rPr>
        <w:t xml:space="preserve">Christmas window dressing competition </w:t>
      </w:r>
      <w:r w:rsidR="00202888">
        <w:rPr>
          <w:rFonts w:ascii="Calibri" w:eastAsia="Calibri" w:hAnsi="Calibri" w:cs="Calibri"/>
        </w:rPr>
        <w:t>link).  P</w:t>
      </w:r>
      <w:r w:rsidR="00783DB0">
        <w:rPr>
          <w:rFonts w:ascii="Calibri" w:eastAsia="Calibri" w:hAnsi="Calibri" w:cs="Calibri"/>
        </w:rPr>
        <w:t>re-printed</w:t>
      </w:r>
      <w:r w:rsidR="00A34A6F">
        <w:rPr>
          <w:rFonts w:ascii="Calibri" w:eastAsia="Calibri" w:hAnsi="Calibri" w:cs="Calibri"/>
        </w:rPr>
        <w:t xml:space="preserve"> posters </w:t>
      </w:r>
      <w:r w:rsidR="00CA11F9">
        <w:rPr>
          <w:rFonts w:ascii="Calibri" w:eastAsia="Calibri" w:hAnsi="Calibri" w:cs="Calibri"/>
        </w:rPr>
        <w:t xml:space="preserve">were provided to businesses </w:t>
      </w:r>
      <w:r w:rsidR="00A34A6F">
        <w:rPr>
          <w:rFonts w:ascii="Calibri" w:eastAsia="Calibri" w:hAnsi="Calibri" w:cs="Calibri"/>
        </w:rPr>
        <w:t xml:space="preserve">for </w:t>
      </w:r>
      <w:r w:rsidR="00A96793" w:rsidRPr="00A96793">
        <w:rPr>
          <w:rFonts w:ascii="Calibri" w:eastAsia="Calibri" w:hAnsi="Calibri" w:cs="Calibri"/>
          <w:b/>
          <w:bCs/>
        </w:rPr>
        <w:t>onsite</w:t>
      </w:r>
      <w:r w:rsidR="00A96793">
        <w:rPr>
          <w:rFonts w:ascii="Calibri" w:eastAsia="Calibri" w:hAnsi="Calibri" w:cs="Calibri"/>
        </w:rPr>
        <w:t xml:space="preserve"> promotion</w:t>
      </w:r>
      <w:r w:rsidR="00A34A6F">
        <w:rPr>
          <w:rFonts w:ascii="Calibri" w:eastAsia="Calibri" w:hAnsi="Calibri" w:cs="Calibri"/>
        </w:rPr>
        <w:t xml:space="preserve">.  </w:t>
      </w:r>
    </w:p>
    <w:p w14:paraId="7814CFE4" w14:textId="77777777" w:rsidR="00CA11F9" w:rsidRDefault="00CA11F9" w:rsidP="00C95BE7">
      <w:pPr>
        <w:spacing w:after="0" w:line="240" w:lineRule="auto"/>
        <w:rPr>
          <w:rFonts w:ascii="Calibri" w:eastAsia="Calibri" w:hAnsi="Calibri" w:cs="Calibri"/>
        </w:rPr>
      </w:pPr>
    </w:p>
    <w:p w14:paraId="4E19A52D" w14:textId="57F318B6" w:rsidR="0090114C" w:rsidRPr="00B76172" w:rsidRDefault="00CA11F9" w:rsidP="00C95BE7">
      <w:pPr>
        <w:spacing w:line="240" w:lineRule="auto"/>
      </w:pPr>
      <w:r w:rsidRPr="00B76172">
        <w:rPr>
          <w:b/>
          <w:bCs/>
        </w:rPr>
        <w:t>Consumer database</w:t>
      </w:r>
      <w:r w:rsidRPr="00B76172">
        <w:t xml:space="preserve"> mailing list has grown</w:t>
      </w:r>
      <w:r w:rsidR="00B53B05" w:rsidRPr="00B76172">
        <w:t xml:space="preserve"> </w:t>
      </w:r>
      <w:r w:rsidRPr="00B76172">
        <w:t xml:space="preserve">and online following </w:t>
      </w:r>
      <w:r w:rsidR="00B53B05" w:rsidRPr="00B76172">
        <w:t xml:space="preserve">increased across all areas </w:t>
      </w:r>
      <w:r w:rsidR="00026D63" w:rsidRPr="00B76172">
        <w:t xml:space="preserve">of </w:t>
      </w:r>
      <w:r w:rsidRPr="00B76172">
        <w:t>IM, FB and Twitter</w:t>
      </w:r>
      <w:r w:rsidR="00026D63" w:rsidRPr="00B76172">
        <w:t xml:space="preserve"> to</w:t>
      </w:r>
      <w:r w:rsidRPr="00B76172">
        <w:t xml:space="preserve"> 23,975</w:t>
      </w:r>
      <w:r w:rsidR="002E6C27" w:rsidRPr="00B76172">
        <w:t xml:space="preserve"> (</w:t>
      </w:r>
      <w:r w:rsidR="00B8650C" w:rsidRPr="00B76172">
        <w:t>+750)</w:t>
      </w:r>
      <w:r w:rsidR="00026D63" w:rsidRPr="00B76172">
        <w:t xml:space="preserve">.  </w:t>
      </w:r>
      <w:r w:rsidR="00284B3B" w:rsidRPr="00B76172">
        <w:t xml:space="preserve"> </w:t>
      </w:r>
      <w:r w:rsidR="007A79F3" w:rsidRPr="00B76172">
        <w:t xml:space="preserve">Penetration of the 20-minute drive time continues to be a key focus.  </w:t>
      </w:r>
      <w:r w:rsidR="00B76172" w:rsidRPr="00B76172">
        <w:t xml:space="preserve">New </w:t>
      </w:r>
      <w:r w:rsidR="007A79F3" w:rsidRPr="0078037C">
        <w:rPr>
          <w:b/>
          <w:bCs/>
        </w:rPr>
        <w:t>B2B contacts</w:t>
      </w:r>
      <w:r w:rsidR="007A79F3" w:rsidRPr="00B76172">
        <w:t xml:space="preserve"> have been </w:t>
      </w:r>
      <w:r w:rsidR="00B76172" w:rsidRPr="00B76172">
        <w:t>secured</w:t>
      </w:r>
      <w:r w:rsidR="007A79F3" w:rsidRPr="00B76172">
        <w:t>/added to the database.</w:t>
      </w:r>
      <w:r w:rsidR="0078037C">
        <w:br/>
      </w:r>
    </w:p>
    <w:p w14:paraId="3493326C" w14:textId="7E62911B" w:rsidR="00957BF3" w:rsidRDefault="00D93D02" w:rsidP="00C95BE7">
      <w:pPr>
        <w:spacing w:line="240" w:lineRule="auto"/>
      </w:pPr>
      <w:r w:rsidRPr="0078037C">
        <w:t xml:space="preserve">BedfordBID </w:t>
      </w:r>
      <w:r w:rsidR="00D17AA1" w:rsidRPr="0078037C">
        <w:t>organised</w:t>
      </w:r>
      <w:r w:rsidR="00D17AA1">
        <w:t xml:space="preserve"> the </w:t>
      </w:r>
      <w:r w:rsidR="00176491" w:rsidRPr="0078037C">
        <w:rPr>
          <w:b/>
          <w:bCs/>
        </w:rPr>
        <w:t>ever-popular</w:t>
      </w:r>
      <w:r w:rsidR="00B51F51" w:rsidRPr="0078037C">
        <w:rPr>
          <w:b/>
          <w:bCs/>
        </w:rPr>
        <w:t xml:space="preserve"> </w:t>
      </w:r>
      <w:r w:rsidR="00176491" w:rsidRPr="0078037C">
        <w:rPr>
          <w:b/>
          <w:bCs/>
        </w:rPr>
        <w:t>Cairngorm</w:t>
      </w:r>
      <w:r w:rsidR="00B51F51" w:rsidRPr="0078037C">
        <w:rPr>
          <w:b/>
          <w:bCs/>
        </w:rPr>
        <w:t xml:space="preserve"> </w:t>
      </w:r>
      <w:r w:rsidR="0091317D" w:rsidRPr="0078037C">
        <w:rPr>
          <w:b/>
          <w:bCs/>
        </w:rPr>
        <w:t>Reindeer</w:t>
      </w:r>
      <w:r w:rsidR="0091317D">
        <w:t xml:space="preserve"> </w:t>
      </w:r>
      <w:r w:rsidR="000A19BA">
        <w:t>at Harpur Square</w:t>
      </w:r>
      <w:r w:rsidR="00A47B48">
        <w:t xml:space="preserve"> as well as face painting and </w:t>
      </w:r>
      <w:r w:rsidR="00176491">
        <w:t>balloon</w:t>
      </w:r>
      <w:r w:rsidR="00A47B48">
        <w:t xml:space="preserve"> artistry at the </w:t>
      </w:r>
      <w:r w:rsidR="0091317D">
        <w:t>Howard Centre</w:t>
      </w:r>
      <w:r w:rsidR="007B55C3">
        <w:t xml:space="preserve">.  This was complemented by the </w:t>
      </w:r>
      <w:r w:rsidR="00957BF3">
        <w:t xml:space="preserve">delicious festive fare </w:t>
      </w:r>
      <w:r w:rsidR="00363165">
        <w:t>independently</w:t>
      </w:r>
      <w:r w:rsidR="00250920">
        <w:t xml:space="preserve"> </w:t>
      </w:r>
      <w:r w:rsidR="00363165">
        <w:t>coordinated</w:t>
      </w:r>
      <w:r w:rsidR="00250920">
        <w:t xml:space="preserve"> by</w:t>
      </w:r>
      <w:r w:rsidR="00957BF3">
        <w:t xml:space="preserve"> Riverside’s EAT Feast </w:t>
      </w:r>
      <w:r w:rsidR="00250920">
        <w:t>organisers</w:t>
      </w:r>
      <w:r w:rsidR="00363165">
        <w:t xml:space="preserve"> on</w:t>
      </w:r>
      <w:r w:rsidR="00957BF3">
        <w:t xml:space="preserve"> 5</w:t>
      </w:r>
      <w:r w:rsidR="00957BF3" w:rsidRPr="00957BF3">
        <w:rPr>
          <w:vertAlign w:val="superscript"/>
        </w:rPr>
        <w:t>th</w:t>
      </w:r>
      <w:r w:rsidR="00957BF3">
        <w:t xml:space="preserve"> December. </w:t>
      </w:r>
      <w:r w:rsidR="00FB68AB">
        <w:br/>
      </w:r>
    </w:p>
    <w:p w14:paraId="6C6703A0" w14:textId="2665C5FA" w:rsidR="00C0247D" w:rsidRDefault="00704CD0" w:rsidP="00C95BE7">
      <w:pPr>
        <w:spacing w:line="240" w:lineRule="auto"/>
      </w:pPr>
      <w:r>
        <w:t xml:space="preserve">The BID team </w:t>
      </w:r>
      <w:r w:rsidR="000D476F">
        <w:t xml:space="preserve">also </w:t>
      </w:r>
      <w:r w:rsidR="00C0247D">
        <w:t>worked closely with Bedford Borough Council’s comms promoting the Artisan Market courtesy of MadeinBedford as well as assisting to reduce damage limitation in the current climate including the sensitive decision regarding a Christmas late night launch/firework display.</w:t>
      </w:r>
      <w:r w:rsidR="00FB68AB">
        <w:br/>
      </w:r>
    </w:p>
    <w:p w14:paraId="27E272DD" w14:textId="56D0D15E" w:rsidR="00703A9C" w:rsidRDefault="00703A9C" w:rsidP="00C95BE7">
      <w:pPr>
        <w:spacing w:line="240" w:lineRule="auto"/>
      </w:pPr>
      <w:r>
        <w:t xml:space="preserve">The vinyls at former Debenhams and Beales further demonstrates the </w:t>
      </w:r>
      <w:r w:rsidRPr="008C760A">
        <w:rPr>
          <w:b/>
          <w:bCs/>
        </w:rPr>
        <w:t xml:space="preserve">strength in the relationship </w:t>
      </w:r>
      <w:r w:rsidR="006E59F7" w:rsidRPr="008C760A">
        <w:rPr>
          <w:b/>
          <w:bCs/>
        </w:rPr>
        <w:t>with the Council’s teams</w:t>
      </w:r>
      <w:r w:rsidR="00287291">
        <w:t xml:space="preserve"> which required </w:t>
      </w:r>
      <w:r w:rsidR="00675600">
        <w:t>critical communications with property owners and planning support.</w:t>
      </w:r>
      <w:r w:rsidR="002C4988">
        <w:t xml:space="preserve">  </w:t>
      </w:r>
      <w:r w:rsidR="00E67A80">
        <w:t xml:space="preserve">The </w:t>
      </w:r>
      <w:r w:rsidR="000673EE">
        <w:t>endorsement</w:t>
      </w:r>
      <w:r w:rsidR="00E67A80">
        <w:t xml:space="preserve"> from the </w:t>
      </w:r>
      <w:r w:rsidR="000673EE">
        <w:t xml:space="preserve">Council of </w:t>
      </w:r>
      <w:r w:rsidR="002545E7">
        <w:t>BID’s</w:t>
      </w:r>
      <w:r w:rsidR="002C4988">
        <w:t xml:space="preserve"> application to the Town Priority Fund</w:t>
      </w:r>
      <w:r w:rsidR="00E67A80">
        <w:t xml:space="preserve"> committee was </w:t>
      </w:r>
      <w:r w:rsidR="002C784D">
        <w:t>a</w:t>
      </w:r>
      <w:r w:rsidR="00B03001">
        <w:t xml:space="preserve">lso a critical factor in </w:t>
      </w:r>
      <w:r w:rsidR="00440D47">
        <w:t>its</w:t>
      </w:r>
      <w:r w:rsidR="00B03001">
        <w:t xml:space="preserve"> </w:t>
      </w:r>
      <w:r w:rsidR="00440D47">
        <w:t>approval.</w:t>
      </w:r>
      <w:r w:rsidR="000C2ECF">
        <w:t xml:space="preserve">  The Council also facilitated </w:t>
      </w:r>
      <w:r w:rsidR="0090627F">
        <w:t xml:space="preserve">formal approvals for the town band </w:t>
      </w:r>
      <w:r w:rsidR="005B14AB">
        <w:t>licencing along</w:t>
      </w:r>
      <w:r w:rsidR="0090627F">
        <w:t xml:space="preserve"> with the acts arranged by BID for 5</w:t>
      </w:r>
      <w:r w:rsidR="0090627F" w:rsidRPr="0090627F">
        <w:rPr>
          <w:vertAlign w:val="superscript"/>
        </w:rPr>
        <w:t>th</w:t>
      </w:r>
      <w:r w:rsidR="0090627F">
        <w:t xml:space="preserve"> December.</w:t>
      </w:r>
      <w:r w:rsidR="00FB68AB">
        <w:br/>
      </w:r>
    </w:p>
    <w:p w14:paraId="493D38E0" w14:textId="3BAEA8C0" w:rsidR="003C7C7A" w:rsidRDefault="00730C99" w:rsidP="00C95BE7">
      <w:pPr>
        <w:spacing w:line="240" w:lineRule="auto"/>
      </w:pPr>
      <w:r>
        <w:t xml:space="preserve">Over the course of the High Street works, </w:t>
      </w:r>
      <w:r w:rsidR="006E1A0E">
        <w:t xml:space="preserve">the Council provided regular updates for </w:t>
      </w:r>
      <w:r w:rsidR="003C7C7A">
        <w:t xml:space="preserve">BID </w:t>
      </w:r>
      <w:r w:rsidR="006E1A0E">
        <w:t xml:space="preserve">to keep businesses </w:t>
      </w:r>
      <w:r w:rsidR="00C1609F">
        <w:t xml:space="preserve">informed together with </w:t>
      </w:r>
      <w:r w:rsidR="00331E40">
        <w:t xml:space="preserve">parking guidance and </w:t>
      </w:r>
      <w:r w:rsidR="00B120C7">
        <w:t>more recently, t</w:t>
      </w:r>
      <w:r w:rsidR="00331E40">
        <w:t xml:space="preserve">he </w:t>
      </w:r>
      <w:r w:rsidR="00331E40" w:rsidRPr="00344B37">
        <w:rPr>
          <w:b/>
          <w:bCs/>
        </w:rPr>
        <w:t xml:space="preserve">PSPO </w:t>
      </w:r>
      <w:r w:rsidR="002E3664" w:rsidRPr="00344B37">
        <w:rPr>
          <w:b/>
          <w:bCs/>
        </w:rPr>
        <w:t>consultation</w:t>
      </w:r>
      <w:r w:rsidR="002E3664">
        <w:t xml:space="preserve"> </w:t>
      </w:r>
      <w:r w:rsidR="00B120C7">
        <w:t xml:space="preserve">in relation to </w:t>
      </w:r>
      <w:r w:rsidR="00AA113E">
        <w:t>addressing issues</w:t>
      </w:r>
      <w:r w:rsidR="00331E40">
        <w:t xml:space="preserve"> </w:t>
      </w:r>
      <w:r w:rsidR="00F124FC">
        <w:t xml:space="preserve">around skateboarding </w:t>
      </w:r>
      <w:r w:rsidR="00DF0C4C">
        <w:t xml:space="preserve">in town centre. </w:t>
      </w:r>
      <w:r w:rsidR="00DF0C4C">
        <w:br/>
      </w:r>
      <w:r w:rsidR="00DF0C4C">
        <w:br/>
      </w:r>
      <w:r w:rsidR="00525402">
        <w:t xml:space="preserve">The BID </w:t>
      </w:r>
      <w:r w:rsidR="00DF0C4C">
        <w:t xml:space="preserve">has continued to </w:t>
      </w:r>
      <w:r w:rsidR="003022F4" w:rsidRPr="00F418A3">
        <w:rPr>
          <w:b/>
          <w:bCs/>
        </w:rPr>
        <w:t>represent</w:t>
      </w:r>
      <w:r w:rsidR="00816CC2" w:rsidRPr="00F418A3">
        <w:rPr>
          <w:b/>
          <w:bCs/>
        </w:rPr>
        <w:t xml:space="preserve"> business’ interests</w:t>
      </w:r>
      <w:r w:rsidR="00816CC2">
        <w:t xml:space="preserve"> at the </w:t>
      </w:r>
      <w:r w:rsidR="00500AB4">
        <w:t>new</w:t>
      </w:r>
      <w:r w:rsidR="003022F4">
        <w:t>ly</w:t>
      </w:r>
      <w:r w:rsidR="00500AB4">
        <w:t xml:space="preserve"> formed </w:t>
      </w:r>
      <w:r w:rsidR="00CB3E1F" w:rsidRPr="00CB3E1F">
        <w:rPr>
          <w:rFonts w:ascii="Calibri" w:eastAsia="Calibri" w:hAnsi="Calibri" w:cs="Times New Roman"/>
          <w:lang w:val="en-US" w:eastAsia="en-GB"/>
        </w:rPr>
        <w:t>Enhanced Partnership Board (</w:t>
      </w:r>
      <w:r w:rsidR="00EA6AB3">
        <w:rPr>
          <w:rFonts w:ascii="Calibri" w:eastAsia="Calibri" w:hAnsi="Calibri" w:cs="Times New Roman"/>
          <w:lang w:val="en-US" w:eastAsia="en-GB"/>
        </w:rPr>
        <w:t xml:space="preserve">National </w:t>
      </w:r>
      <w:r w:rsidR="00A11BA8">
        <w:rPr>
          <w:rFonts w:ascii="Calibri" w:eastAsia="Calibri" w:hAnsi="Calibri" w:cs="Times New Roman"/>
          <w:lang w:val="en-US" w:eastAsia="en-GB"/>
        </w:rPr>
        <w:t xml:space="preserve">bus strategy; </w:t>
      </w:r>
      <w:r w:rsidR="00CB3E1F" w:rsidRPr="00CB3E1F">
        <w:rPr>
          <w:rFonts w:ascii="Calibri" w:eastAsia="Calibri" w:hAnsi="Calibri" w:cs="Times New Roman"/>
          <w:lang w:val="en-US" w:eastAsia="en-GB"/>
        </w:rPr>
        <w:t xml:space="preserve">Bus Back Better) </w:t>
      </w:r>
      <w:r w:rsidR="006E0A2B">
        <w:rPr>
          <w:rFonts w:ascii="Calibri" w:eastAsia="Calibri" w:hAnsi="Calibri" w:cs="Times New Roman"/>
          <w:lang w:val="en-US" w:eastAsia="en-GB"/>
        </w:rPr>
        <w:t xml:space="preserve">and </w:t>
      </w:r>
      <w:r w:rsidR="006E0A2B" w:rsidRPr="00F418A3">
        <w:rPr>
          <w:rFonts w:ascii="Calibri" w:eastAsia="Calibri" w:hAnsi="Calibri" w:cs="Times New Roman"/>
          <w:lang w:val="en-US" w:eastAsia="en-GB"/>
        </w:rPr>
        <w:t xml:space="preserve">Bus </w:t>
      </w:r>
      <w:r w:rsidR="00500AB4" w:rsidRPr="00F418A3">
        <w:rPr>
          <w:rFonts w:ascii="Calibri" w:eastAsia="Calibri" w:hAnsi="Calibri" w:cs="Times New Roman"/>
          <w:lang w:val="en-US" w:eastAsia="en-GB"/>
        </w:rPr>
        <w:t xml:space="preserve">Service </w:t>
      </w:r>
      <w:r w:rsidR="006E0A2B" w:rsidRPr="00F418A3">
        <w:rPr>
          <w:rFonts w:ascii="Calibri" w:eastAsia="Calibri" w:hAnsi="Calibri" w:cs="Times New Roman"/>
          <w:lang w:val="en-US" w:eastAsia="en-GB"/>
        </w:rPr>
        <w:t>Improvement Plan</w:t>
      </w:r>
      <w:r w:rsidR="00500AB4" w:rsidRPr="00F418A3">
        <w:rPr>
          <w:rFonts w:ascii="Calibri" w:eastAsia="Calibri" w:hAnsi="Calibri" w:cs="Times New Roman"/>
          <w:lang w:val="en-US" w:eastAsia="en-GB"/>
        </w:rPr>
        <w:t xml:space="preserve"> and </w:t>
      </w:r>
      <w:r w:rsidR="00DA3703" w:rsidRPr="00F418A3">
        <w:rPr>
          <w:rFonts w:ascii="Calibri" w:eastAsia="Calibri" w:hAnsi="Calibri" w:cs="Times New Roman"/>
          <w:lang w:val="en-US" w:eastAsia="en-GB"/>
        </w:rPr>
        <w:t>the High Street Heritage Action Zone Partnership Board and workgroup.</w:t>
      </w:r>
    </w:p>
    <w:p w14:paraId="2AAED8D9" w14:textId="2DBB3F94" w:rsidR="006E59F7" w:rsidRDefault="006E59F7" w:rsidP="00C95BE7">
      <w:pPr>
        <w:spacing w:line="240" w:lineRule="auto"/>
      </w:pPr>
      <w:r>
        <w:lastRenderedPageBreak/>
        <w:t xml:space="preserve">The Christmas tree </w:t>
      </w:r>
      <w:r w:rsidR="007366B4" w:rsidRPr="00344B37">
        <w:rPr>
          <w:b/>
          <w:bCs/>
        </w:rPr>
        <w:t xml:space="preserve">additional </w:t>
      </w:r>
      <w:r w:rsidRPr="00344B37">
        <w:rPr>
          <w:b/>
          <w:bCs/>
        </w:rPr>
        <w:t>lights at Mill Street</w:t>
      </w:r>
      <w:r>
        <w:t xml:space="preserve">, </w:t>
      </w:r>
      <w:r w:rsidR="009D4248">
        <w:t xml:space="preserve">new for 2021, </w:t>
      </w:r>
      <w:r>
        <w:t>funded by Town Centre Priority Fund</w:t>
      </w:r>
      <w:r w:rsidR="00DF44E6">
        <w:t xml:space="preserve"> and coordinated by BedfordBID</w:t>
      </w:r>
      <w:r>
        <w:t xml:space="preserve">, will be reviewed for 2022 to try and ensure that all businesses </w:t>
      </w:r>
      <w:r w:rsidR="00E87285">
        <w:t>are switching on for throughout the day</w:t>
      </w:r>
      <w:r w:rsidR="00137718">
        <w:t xml:space="preserve"> </w:t>
      </w:r>
      <w:r w:rsidR="00A87D2A">
        <w:t xml:space="preserve">with BedfordBID assisting regarding </w:t>
      </w:r>
      <w:r w:rsidR="00137718">
        <w:t xml:space="preserve">additional </w:t>
      </w:r>
      <w:r w:rsidR="00A87D2A">
        <w:t>electrica</w:t>
      </w:r>
      <w:r w:rsidR="00B21BB9">
        <w:t xml:space="preserve">l </w:t>
      </w:r>
      <w:r w:rsidR="007366B4">
        <w:t>assistance</w:t>
      </w:r>
      <w:r w:rsidR="00BF677A">
        <w:t xml:space="preserve"> as</w:t>
      </w:r>
      <w:r w:rsidR="00B21BB9">
        <w:t xml:space="preserve"> necessary.</w:t>
      </w:r>
      <w:r w:rsidR="00907DAD">
        <w:br/>
      </w:r>
    </w:p>
    <w:p w14:paraId="60CEE24C" w14:textId="65D6165E" w:rsidR="00C2566B" w:rsidRDefault="009F5333" w:rsidP="00C95BE7">
      <w:pPr>
        <w:spacing w:line="240" w:lineRule="auto"/>
      </w:pPr>
      <w:r>
        <w:t xml:space="preserve">The Love Bedford Town Centre </w:t>
      </w:r>
      <w:r w:rsidR="002C5A07" w:rsidRPr="00107E78">
        <w:rPr>
          <w:b/>
          <w:bCs/>
        </w:rPr>
        <w:t>voucher scheme membership</w:t>
      </w:r>
      <w:r w:rsidR="002C5A07">
        <w:t xml:space="preserve"> was </w:t>
      </w:r>
      <w:r w:rsidR="00570B76">
        <w:t>overhaul</w:t>
      </w:r>
      <w:r w:rsidR="002C5A07">
        <w:t>ed with the issuing of</w:t>
      </w:r>
      <w:r w:rsidR="00570B76">
        <w:t xml:space="preserve"> new </w:t>
      </w:r>
      <w:r w:rsidR="00BF677A">
        <w:t xml:space="preserve">window </w:t>
      </w:r>
      <w:r w:rsidR="00570B76">
        <w:t xml:space="preserve">stickers </w:t>
      </w:r>
      <w:r w:rsidR="00924F29">
        <w:t>in preparation of the post-Christmas redemption period.  This also provides</w:t>
      </w:r>
      <w:r w:rsidR="00570B76">
        <w:t xml:space="preserve"> ease of identification </w:t>
      </w:r>
      <w:r w:rsidR="00CE30CA">
        <w:t xml:space="preserve">to coincide with </w:t>
      </w:r>
      <w:r w:rsidR="00A06D29">
        <w:t>the</w:t>
      </w:r>
      <w:r w:rsidR="00570B76">
        <w:t xml:space="preserve"> dedicated SM and DM campaign to </w:t>
      </w:r>
      <w:r w:rsidR="005B738F">
        <w:t>highlight those businesses participating</w:t>
      </w:r>
      <w:r w:rsidR="00CE30CA">
        <w:t>.</w:t>
      </w:r>
      <w:r w:rsidR="005B738F">
        <w:t xml:space="preserve"> </w:t>
      </w:r>
      <w:r w:rsidR="0028085B" w:rsidRPr="00107E78">
        <w:rPr>
          <w:b/>
          <w:bCs/>
        </w:rPr>
        <w:t xml:space="preserve">Over </w:t>
      </w:r>
      <w:r w:rsidR="001E1091" w:rsidRPr="00107E78">
        <w:rPr>
          <w:b/>
          <w:bCs/>
        </w:rPr>
        <w:t>£3600</w:t>
      </w:r>
      <w:r w:rsidR="001E1091">
        <w:t xml:space="preserve"> of vouchers was processed </w:t>
      </w:r>
      <w:r w:rsidR="002C0AF1">
        <w:t>over the pre-Christmas period.</w:t>
      </w:r>
      <w:r w:rsidR="00EF434F">
        <w:br/>
      </w:r>
    </w:p>
    <w:p w14:paraId="1FA5BA45" w14:textId="37A988F1" w:rsidR="00841060" w:rsidRDefault="00B574B2" w:rsidP="00C95BE7">
      <w:pPr>
        <w:spacing w:line="240" w:lineRule="auto"/>
      </w:pPr>
      <w:r>
        <w:t>Showing the love for Bedford Town Centre</w:t>
      </w:r>
      <w:r w:rsidR="00EF434F">
        <w:t xml:space="preserve"> </w:t>
      </w:r>
      <w:r>
        <w:t>keeping it local</w:t>
      </w:r>
      <w:r w:rsidR="00C23230">
        <w:t xml:space="preserve"> </w:t>
      </w:r>
      <w:r w:rsidR="00EF434F">
        <w:t>is further</w:t>
      </w:r>
      <w:r w:rsidR="00A06D29">
        <w:t xml:space="preserve"> demonstrated by t</w:t>
      </w:r>
      <w:r w:rsidR="00D74F12">
        <w:t xml:space="preserve">op ups for both </w:t>
      </w:r>
      <w:r w:rsidR="00E72617" w:rsidRPr="00FE5440">
        <w:rPr>
          <w:b/>
          <w:bCs/>
        </w:rPr>
        <w:t>Gallone’s</w:t>
      </w:r>
      <w:r w:rsidR="00D74F12" w:rsidRPr="00FE5440">
        <w:rPr>
          <w:b/>
          <w:bCs/>
        </w:rPr>
        <w:t xml:space="preserve"> and Michael R Peters</w:t>
      </w:r>
      <w:r w:rsidR="00D74F12">
        <w:t xml:space="preserve"> </w:t>
      </w:r>
      <w:r w:rsidR="00CA5E1D">
        <w:t>who kindly provide a retail outlet for sales.  C</w:t>
      </w:r>
      <w:r w:rsidR="00530368">
        <w:t xml:space="preserve">urrently </w:t>
      </w:r>
      <w:r w:rsidR="00CA5E1D">
        <w:t xml:space="preserve">there are </w:t>
      </w:r>
      <w:r w:rsidR="00530368">
        <w:t>290 members, over 70% are independent.</w:t>
      </w:r>
      <w:r w:rsidR="00A34A6F">
        <w:t xml:space="preserve"> </w:t>
      </w:r>
    </w:p>
    <w:p w14:paraId="2BCE10BA" w14:textId="039937A1" w:rsidR="00A05035" w:rsidRDefault="00A34A6F" w:rsidP="00C95BE7">
      <w:pPr>
        <w:spacing w:line="240" w:lineRule="auto"/>
      </w:pPr>
      <w:r>
        <w:t xml:space="preserve">Virtually </w:t>
      </w:r>
      <w:r w:rsidR="00617A00">
        <w:t>all</w:t>
      </w:r>
      <w:r>
        <w:t xml:space="preserve"> the online </w:t>
      </w:r>
      <w:r w:rsidR="00187098">
        <w:t xml:space="preserve">voucher </w:t>
      </w:r>
      <w:r>
        <w:t xml:space="preserve">purchases </w:t>
      </w:r>
      <w:r w:rsidR="00841060" w:rsidRPr="00FE5440">
        <w:rPr>
          <w:b/>
          <w:bCs/>
        </w:rPr>
        <w:t xml:space="preserve">opted-in </w:t>
      </w:r>
      <w:r w:rsidR="00841060">
        <w:t>to receive further information from BedfordBID about the town.</w:t>
      </w:r>
    </w:p>
    <w:p w14:paraId="7EC95F65" w14:textId="55358D65" w:rsidR="005769F3" w:rsidRPr="005769F3" w:rsidRDefault="004829F4" w:rsidP="00C95BE7">
      <w:pPr>
        <w:spacing w:line="240" w:lineRule="auto"/>
        <w:rPr>
          <w:rFonts w:eastAsia="Times New Roman" w:cstheme="minorHAnsi"/>
          <w:b/>
          <w:bCs/>
          <w:lang w:eastAsia="en-GB"/>
        </w:rPr>
      </w:pPr>
      <w:r w:rsidRPr="00617A00">
        <w:rPr>
          <w:rFonts w:eastAsia="Times New Roman" w:cstheme="minorHAnsi"/>
          <w:kern w:val="36"/>
          <w:lang w:eastAsia="en-GB"/>
        </w:rPr>
        <w:t xml:space="preserve">In October, </w:t>
      </w:r>
      <w:r w:rsidR="00FE5440">
        <w:rPr>
          <w:rFonts w:eastAsia="Times New Roman" w:cstheme="minorHAnsi"/>
          <w:kern w:val="36"/>
          <w:lang w:eastAsia="en-GB"/>
        </w:rPr>
        <w:t xml:space="preserve">the </w:t>
      </w:r>
      <w:r w:rsidRPr="00617A00">
        <w:rPr>
          <w:rFonts w:eastAsia="Times New Roman" w:cstheme="minorHAnsi"/>
          <w:kern w:val="36"/>
          <w:lang w:eastAsia="en-GB"/>
        </w:rPr>
        <w:t xml:space="preserve">National Pubwatch recognised excellence and commitment at an awards event at the House of Lords with </w:t>
      </w:r>
      <w:r w:rsidR="00617A00" w:rsidRPr="005769F3">
        <w:rPr>
          <w:rFonts w:eastAsia="Times New Roman" w:cstheme="minorHAnsi"/>
          <w:b/>
          <w:bCs/>
          <w:lang w:eastAsia="en-GB"/>
        </w:rPr>
        <w:t>BedSafe</w:t>
      </w:r>
      <w:r w:rsidRPr="00617A00">
        <w:rPr>
          <w:rFonts w:eastAsia="Times New Roman" w:cstheme="minorHAnsi"/>
          <w:lang w:eastAsia="en-GB"/>
        </w:rPr>
        <w:t xml:space="preserve">, the Bedford </w:t>
      </w:r>
      <w:r w:rsidR="006B62A9" w:rsidRPr="00617A00">
        <w:rPr>
          <w:rFonts w:eastAsia="Times New Roman" w:cstheme="minorHAnsi"/>
          <w:lang w:eastAsia="en-GB"/>
        </w:rPr>
        <w:t>P</w:t>
      </w:r>
      <w:r w:rsidRPr="00617A00">
        <w:rPr>
          <w:rFonts w:eastAsia="Times New Roman" w:cstheme="minorHAnsi"/>
          <w:lang w:eastAsia="en-GB"/>
        </w:rPr>
        <w:t xml:space="preserve">ubwatch, awarded the top </w:t>
      </w:r>
      <w:r w:rsidR="005769F3" w:rsidRPr="00617A00">
        <w:rPr>
          <w:rFonts w:eastAsia="Times New Roman" w:cstheme="minorHAnsi"/>
          <w:lang w:eastAsia="en-GB"/>
        </w:rPr>
        <w:t>accolade –</w:t>
      </w:r>
      <w:r w:rsidRPr="00617A00">
        <w:rPr>
          <w:rFonts w:eastAsia="Times New Roman" w:cstheme="minorHAnsi"/>
          <w:lang w:eastAsia="en-GB"/>
        </w:rPr>
        <w:t xml:space="preserve"> the </w:t>
      </w:r>
      <w:r w:rsidRPr="005769F3">
        <w:rPr>
          <w:rFonts w:eastAsia="Times New Roman" w:cstheme="minorHAnsi"/>
          <w:b/>
          <w:bCs/>
          <w:lang w:eastAsia="en-GB"/>
        </w:rPr>
        <w:t>National Pubwatch Award 2021.</w:t>
      </w:r>
    </w:p>
    <w:p w14:paraId="1D5179EE" w14:textId="54F0308B" w:rsidR="00D11948" w:rsidRDefault="005769F3" w:rsidP="00C95BE7">
      <w:pPr>
        <w:spacing w:line="240" w:lineRule="auto"/>
        <w:rPr>
          <w:rFonts w:ascii="Arial" w:eastAsia="Times New Roman" w:hAnsi="Arial" w:cs="Arial"/>
          <w:color w:val="000000"/>
          <w:sz w:val="18"/>
          <w:szCs w:val="18"/>
          <w:lang w:eastAsia="en-GB"/>
        </w:rPr>
      </w:pPr>
      <w:r w:rsidRPr="00617A00">
        <w:rPr>
          <w:rFonts w:eastAsia="Times New Roman" w:cstheme="minorHAnsi"/>
          <w:color w:val="000000"/>
          <w:lang w:eastAsia="en-GB"/>
        </w:rPr>
        <w:t>The judges</w:t>
      </w:r>
      <w:r w:rsidR="004829F4" w:rsidRPr="00617A00">
        <w:rPr>
          <w:rFonts w:eastAsia="Times New Roman" w:cstheme="minorHAnsi"/>
          <w:color w:val="000000"/>
          <w:lang w:eastAsia="en-GB"/>
        </w:rPr>
        <w:t xml:space="preserve"> commended the social responsibility of the </w:t>
      </w:r>
      <w:r w:rsidR="00617A00" w:rsidRPr="00617A00">
        <w:rPr>
          <w:rFonts w:eastAsia="Times New Roman" w:cstheme="minorHAnsi"/>
          <w:color w:val="000000"/>
          <w:lang w:eastAsia="en-GB"/>
        </w:rPr>
        <w:t>BedSafe</w:t>
      </w:r>
      <w:r w:rsidR="004829F4" w:rsidRPr="00617A00">
        <w:rPr>
          <w:rFonts w:eastAsia="Times New Roman" w:cstheme="minorHAnsi"/>
          <w:color w:val="000000"/>
          <w:lang w:eastAsia="en-GB"/>
        </w:rPr>
        <w:t xml:space="preserve"> scheme</w:t>
      </w:r>
      <w:r w:rsidR="0003421E" w:rsidRPr="00617A00">
        <w:rPr>
          <w:rFonts w:eastAsia="Times New Roman" w:cstheme="minorHAnsi"/>
          <w:color w:val="000000"/>
          <w:lang w:eastAsia="en-GB"/>
        </w:rPr>
        <w:t xml:space="preserve"> and </w:t>
      </w:r>
      <w:r w:rsidRPr="00617A00">
        <w:rPr>
          <w:rFonts w:eastAsia="Times New Roman" w:cstheme="minorHAnsi"/>
          <w:color w:val="000000"/>
          <w:lang w:eastAsia="en-GB"/>
        </w:rPr>
        <w:t>its</w:t>
      </w:r>
      <w:r w:rsidR="0003421E" w:rsidRPr="00617A00">
        <w:rPr>
          <w:rFonts w:eastAsia="Times New Roman" w:cstheme="minorHAnsi"/>
          <w:color w:val="000000"/>
          <w:lang w:eastAsia="en-GB"/>
        </w:rPr>
        <w:t xml:space="preserve"> </w:t>
      </w:r>
      <w:r w:rsidR="004829F4" w:rsidRPr="00617A00">
        <w:rPr>
          <w:rFonts w:eastAsia="Times New Roman" w:cstheme="minorHAnsi"/>
          <w:color w:val="000000"/>
          <w:lang w:eastAsia="en-GB"/>
        </w:rPr>
        <w:t xml:space="preserve">very </w:t>
      </w:r>
      <w:r w:rsidR="004829F4" w:rsidRPr="00326401">
        <w:rPr>
          <w:rFonts w:eastAsia="Times New Roman" w:cstheme="minorHAnsi"/>
          <w:b/>
          <w:bCs/>
          <w:color w:val="000000"/>
          <w:lang w:eastAsia="en-GB"/>
        </w:rPr>
        <w:t xml:space="preserve">active engagement with the team at the local Business Improvement District (BID) </w:t>
      </w:r>
      <w:r w:rsidR="004829F4" w:rsidRPr="00617A00">
        <w:rPr>
          <w:rFonts w:eastAsia="Times New Roman" w:cstheme="minorHAnsi"/>
          <w:color w:val="000000"/>
          <w:lang w:eastAsia="en-GB"/>
        </w:rPr>
        <w:t>who with its support, the scheme has implemented a number of good practice initiatives to improve its communication processes and the safety of customers and staff. For example, through BID funding, door staff are employed to deal specifically with street drinkers and beggars.</w:t>
      </w:r>
      <w:r w:rsidR="00326401">
        <w:rPr>
          <w:rFonts w:eastAsia="Times New Roman" w:cstheme="minorHAnsi"/>
          <w:color w:val="000000"/>
          <w:lang w:eastAsia="en-GB"/>
        </w:rPr>
        <w:br/>
      </w:r>
    </w:p>
    <w:p w14:paraId="28F71935" w14:textId="4BB61713" w:rsidR="00815BEB" w:rsidRDefault="00CD7099" w:rsidP="00C95BE7">
      <w:pPr>
        <w:spacing w:line="240" w:lineRule="auto"/>
      </w:pPr>
      <w:r>
        <w:t xml:space="preserve">BedfordBID </w:t>
      </w:r>
      <w:r w:rsidR="00326401">
        <w:t xml:space="preserve">also </w:t>
      </w:r>
      <w:r>
        <w:t xml:space="preserve">supported the </w:t>
      </w:r>
      <w:r w:rsidR="00280145" w:rsidRPr="00326401">
        <w:rPr>
          <w:b/>
          <w:bCs/>
        </w:rPr>
        <w:t>Tap and Donate</w:t>
      </w:r>
      <w:r w:rsidR="00280145">
        <w:t xml:space="preserve"> successful launched at the end of November as planned with financial </w:t>
      </w:r>
      <w:r>
        <w:t xml:space="preserve">assistance for contactless donation and </w:t>
      </w:r>
      <w:r w:rsidR="002B5CE9">
        <w:t>point-of-sale marketing</w:t>
      </w:r>
      <w:r w:rsidR="00664E9E">
        <w:t xml:space="preserve"> and advice generally</w:t>
      </w:r>
      <w:r w:rsidR="003A3C69">
        <w:t>.</w:t>
      </w:r>
      <w:r w:rsidR="003C5400">
        <w:br/>
      </w:r>
    </w:p>
    <w:p w14:paraId="412AC1D1" w14:textId="2F7D2960" w:rsidR="00E372C0" w:rsidRDefault="008E7BFC" w:rsidP="00C95BE7">
      <w:pPr>
        <w:spacing w:line="240" w:lineRule="auto"/>
        <w:rPr>
          <w:rFonts w:ascii="Calibri" w:eastAsia="Times New Roman" w:hAnsi="Calibri" w:cs="Calibri"/>
          <w:lang w:eastAsia="en-GB"/>
        </w:rPr>
      </w:pPr>
      <w:r w:rsidRPr="00C16C27">
        <w:rPr>
          <w:rFonts w:cstheme="minorHAnsi"/>
        </w:rPr>
        <w:t xml:space="preserve">In December, BedfordBID </w:t>
      </w:r>
      <w:r w:rsidR="008311F1" w:rsidRPr="00C16C27">
        <w:rPr>
          <w:rFonts w:cstheme="minorHAnsi"/>
        </w:rPr>
        <w:t xml:space="preserve">worked </w:t>
      </w:r>
      <w:r w:rsidR="007C54FC" w:rsidRPr="00C16C27">
        <w:rPr>
          <w:rFonts w:cstheme="minorHAnsi"/>
        </w:rPr>
        <w:t xml:space="preserve">with </w:t>
      </w:r>
      <w:r w:rsidR="006C6E96" w:rsidRPr="00C16C27">
        <w:rPr>
          <w:rFonts w:cstheme="minorHAnsi"/>
        </w:rPr>
        <w:t>industry groups including</w:t>
      </w:r>
      <w:r w:rsidR="008311F1" w:rsidRPr="00C16C27">
        <w:rPr>
          <w:rFonts w:eastAsia="Calibri" w:cstheme="minorHAnsi"/>
        </w:rPr>
        <w:t xml:space="preserve"> the BID Foundation, British BIDs, ATCM, British Beer &amp; Pub Association, UKHospitality, Night Time Industries Association and others, </w:t>
      </w:r>
      <w:r w:rsidR="006C6E96" w:rsidRPr="00C16C27">
        <w:rPr>
          <w:rFonts w:eastAsia="Calibri" w:cstheme="minorHAnsi"/>
        </w:rPr>
        <w:t xml:space="preserve">to </w:t>
      </w:r>
      <w:r w:rsidR="0016422C" w:rsidRPr="00C16C27">
        <w:rPr>
          <w:rFonts w:eastAsia="Calibri" w:cstheme="minorHAnsi"/>
        </w:rPr>
        <w:t xml:space="preserve">send a </w:t>
      </w:r>
      <w:r w:rsidR="00C16C27" w:rsidRPr="003C5400">
        <w:rPr>
          <w:rFonts w:eastAsia="Calibri" w:cstheme="minorHAnsi"/>
          <w:b/>
          <w:bCs/>
          <w:lang w:val="en-US" w:eastAsia="en-GB"/>
        </w:rPr>
        <w:t>l</w:t>
      </w:r>
      <w:r w:rsidR="0016422C" w:rsidRPr="003C5400">
        <w:rPr>
          <w:rFonts w:eastAsia="Calibri" w:cstheme="minorHAnsi"/>
          <w:b/>
          <w:bCs/>
          <w:lang w:val="en-US" w:eastAsia="en-GB"/>
        </w:rPr>
        <w:t xml:space="preserve">etter to the PM </w:t>
      </w:r>
      <w:r w:rsidR="008311F1" w:rsidRPr="003C5400">
        <w:rPr>
          <w:rFonts w:eastAsia="Calibri" w:cstheme="minorHAnsi"/>
          <w:b/>
          <w:bCs/>
        </w:rPr>
        <w:t>and Chancellor of the Exchequer</w:t>
      </w:r>
      <w:r w:rsidR="0016422C" w:rsidRPr="003C5400">
        <w:rPr>
          <w:rFonts w:eastAsia="Calibri" w:cstheme="minorHAnsi"/>
          <w:b/>
          <w:bCs/>
        </w:rPr>
        <w:t xml:space="preserve"> </w:t>
      </w:r>
      <w:r w:rsidR="0016422C" w:rsidRPr="003C5400">
        <w:rPr>
          <w:rFonts w:eastAsia="Calibri" w:cstheme="minorHAnsi"/>
          <w:b/>
          <w:bCs/>
          <w:lang w:val="en-US" w:eastAsia="en-GB"/>
        </w:rPr>
        <w:t>calling for urgent assistance</w:t>
      </w:r>
      <w:r w:rsidR="0016422C" w:rsidRPr="00C16C27">
        <w:rPr>
          <w:rFonts w:eastAsia="Calibri" w:cstheme="minorHAnsi"/>
          <w:lang w:val="en-US" w:eastAsia="en-GB"/>
        </w:rPr>
        <w:t xml:space="preserve"> for the Retail, Hospitality and Leisure sector</w:t>
      </w:r>
      <w:r w:rsidR="00C16C27" w:rsidRPr="00C16C27">
        <w:rPr>
          <w:rFonts w:eastAsia="Calibri" w:cstheme="minorHAnsi"/>
          <w:lang w:val="en-US" w:eastAsia="en-GB"/>
        </w:rPr>
        <w:t>.</w:t>
      </w:r>
      <w:r w:rsidR="003C5400">
        <w:rPr>
          <w:rFonts w:eastAsia="Calibri" w:cstheme="minorHAnsi"/>
          <w:lang w:val="en-US" w:eastAsia="en-GB"/>
        </w:rPr>
        <w:t xml:space="preserve">  BID produced dedicated </w:t>
      </w:r>
      <w:r w:rsidR="00756DE8">
        <w:t>SM content for NYEve</w:t>
      </w:r>
      <w:r w:rsidR="00971102">
        <w:t xml:space="preserve"> available on line.</w:t>
      </w:r>
      <w:r w:rsidR="000F6A23">
        <w:br/>
      </w:r>
      <w:r w:rsidR="0045745C">
        <w:br/>
      </w:r>
      <w:r w:rsidR="008E32DB">
        <w:rPr>
          <w:rFonts w:ascii="Calibri" w:eastAsia="Times New Roman" w:hAnsi="Calibri" w:cs="Calibri"/>
          <w:lang w:eastAsia="en-GB"/>
        </w:rPr>
        <w:t>Between 13</w:t>
      </w:r>
      <w:r w:rsidR="008E32DB" w:rsidRPr="008E32DB">
        <w:rPr>
          <w:rFonts w:ascii="Calibri" w:eastAsia="Times New Roman" w:hAnsi="Calibri" w:cs="Calibri"/>
          <w:vertAlign w:val="superscript"/>
          <w:lang w:eastAsia="en-GB"/>
        </w:rPr>
        <w:t>th</w:t>
      </w:r>
      <w:r w:rsidR="008E32DB">
        <w:rPr>
          <w:rFonts w:ascii="Calibri" w:eastAsia="Times New Roman" w:hAnsi="Calibri" w:cs="Calibri"/>
          <w:lang w:eastAsia="en-GB"/>
        </w:rPr>
        <w:t xml:space="preserve"> December and Christmas Eve, </w:t>
      </w:r>
      <w:r w:rsidR="00170E18" w:rsidRPr="003C5400">
        <w:rPr>
          <w:rFonts w:ascii="Calibri" w:eastAsia="Times New Roman" w:hAnsi="Calibri" w:cs="Calibri"/>
          <w:b/>
          <w:bCs/>
          <w:lang w:eastAsia="en-GB"/>
        </w:rPr>
        <w:t>O</w:t>
      </w:r>
      <w:r w:rsidR="00EB44C2" w:rsidRPr="003C5400">
        <w:rPr>
          <w:rFonts w:ascii="Calibri" w:eastAsia="Times New Roman" w:hAnsi="Calibri" w:cs="Calibri"/>
          <w:b/>
          <w:bCs/>
          <w:lang w:eastAsia="en-GB"/>
        </w:rPr>
        <w:t xml:space="preserve">peration </w:t>
      </w:r>
      <w:r w:rsidR="00170E18" w:rsidRPr="003C5400">
        <w:rPr>
          <w:rFonts w:ascii="Calibri" w:eastAsia="Times New Roman" w:hAnsi="Calibri" w:cs="Calibri"/>
          <w:b/>
          <w:bCs/>
          <w:lang w:eastAsia="en-GB"/>
        </w:rPr>
        <w:t>B</w:t>
      </w:r>
      <w:r w:rsidR="00EB44C2" w:rsidRPr="003C5400">
        <w:rPr>
          <w:rFonts w:ascii="Calibri" w:eastAsia="Times New Roman" w:hAnsi="Calibri" w:cs="Calibri"/>
          <w:b/>
          <w:bCs/>
          <w:lang w:eastAsia="en-GB"/>
        </w:rPr>
        <w:t xml:space="preserve">less </w:t>
      </w:r>
      <w:r w:rsidR="00EB44C2">
        <w:rPr>
          <w:rFonts w:ascii="Calibri" w:eastAsia="Times New Roman" w:hAnsi="Calibri" w:cs="Calibri"/>
          <w:lang w:eastAsia="en-GB"/>
        </w:rPr>
        <w:t xml:space="preserve">resulted in the arresting of </w:t>
      </w:r>
      <w:r w:rsidR="00170E18" w:rsidRPr="00170E18">
        <w:rPr>
          <w:rFonts w:ascii="Calibri" w:eastAsia="Times New Roman" w:hAnsi="Calibri" w:cs="Calibri"/>
          <w:lang w:eastAsia="en-GB"/>
        </w:rPr>
        <w:t xml:space="preserve">11 individuals within town centre for various different offences ranging from Thefts, Breach of CPN, Robbery, Theft from motor vehicles, Burglary and possession of drugs etc. </w:t>
      </w:r>
      <w:r w:rsidR="00B20E3A">
        <w:rPr>
          <w:rFonts w:ascii="Calibri" w:eastAsia="Times New Roman" w:hAnsi="Calibri" w:cs="Calibri"/>
          <w:lang w:eastAsia="en-GB"/>
        </w:rPr>
        <w:t>Two s</w:t>
      </w:r>
      <w:r w:rsidR="00170E18" w:rsidRPr="00170E18">
        <w:rPr>
          <w:rFonts w:ascii="Calibri" w:eastAsia="Times New Roman" w:hAnsi="Calibri" w:cs="Calibri"/>
          <w:lang w:eastAsia="en-GB"/>
        </w:rPr>
        <w:t>top searches</w:t>
      </w:r>
      <w:r w:rsidR="00A71CBC">
        <w:rPr>
          <w:rFonts w:ascii="Calibri" w:eastAsia="Times New Roman" w:hAnsi="Calibri" w:cs="Calibri"/>
          <w:lang w:eastAsia="en-GB"/>
        </w:rPr>
        <w:t xml:space="preserve"> were also conducted along with a number of </w:t>
      </w:r>
      <w:r w:rsidR="00170E18" w:rsidRPr="00170E18">
        <w:rPr>
          <w:rFonts w:ascii="Calibri" w:eastAsia="Times New Roman" w:hAnsi="Calibri" w:cs="Calibri"/>
          <w:lang w:eastAsia="en-GB"/>
        </w:rPr>
        <w:t xml:space="preserve">community engagements provide </w:t>
      </w:r>
      <w:r w:rsidR="007A49ED">
        <w:rPr>
          <w:rFonts w:ascii="Calibri" w:eastAsia="Times New Roman" w:hAnsi="Calibri" w:cs="Calibri"/>
          <w:lang w:eastAsia="en-GB"/>
        </w:rPr>
        <w:t>c</w:t>
      </w:r>
      <w:r w:rsidR="00170E18" w:rsidRPr="00170E18">
        <w:rPr>
          <w:rFonts w:ascii="Calibri" w:eastAsia="Times New Roman" w:hAnsi="Calibri" w:cs="Calibri"/>
          <w:lang w:eastAsia="en-GB"/>
        </w:rPr>
        <w:t xml:space="preserve">rime prevention advice and utilised both covert and overt patrols to reduce retail thefts. </w:t>
      </w:r>
      <w:r w:rsidR="007A49ED">
        <w:rPr>
          <w:rFonts w:ascii="Calibri" w:eastAsia="Times New Roman" w:hAnsi="Calibri" w:cs="Calibri"/>
          <w:lang w:eastAsia="en-GB"/>
        </w:rPr>
        <w:t xml:space="preserve">  </w:t>
      </w:r>
    </w:p>
    <w:p w14:paraId="24E76866" w14:textId="6FA90790" w:rsidR="00170E18" w:rsidRPr="00170E18" w:rsidRDefault="00E372C0" w:rsidP="00DE3771">
      <w:pPr>
        <w:spacing w:line="240" w:lineRule="auto"/>
        <w:rPr>
          <w:rFonts w:ascii="Calibri" w:eastAsia="Times New Roman" w:hAnsi="Calibri" w:cs="Calibri"/>
          <w:lang w:eastAsia="en-GB"/>
        </w:rPr>
      </w:pPr>
      <w:r>
        <w:rPr>
          <w:rFonts w:ascii="Calibri" w:eastAsia="Times New Roman" w:hAnsi="Calibri" w:cs="Calibri"/>
          <w:lang w:eastAsia="en-GB"/>
        </w:rPr>
        <w:br/>
      </w:r>
      <w:r w:rsidR="009911C1">
        <w:rPr>
          <w:rFonts w:ascii="Calibri" w:eastAsia="Times New Roman" w:hAnsi="Calibri" w:cs="Calibri"/>
          <w:lang w:eastAsia="en-GB"/>
        </w:rPr>
        <w:t xml:space="preserve">With the support of BedfordBID, </w:t>
      </w:r>
      <w:r w:rsidR="00E6729B">
        <w:rPr>
          <w:rFonts w:ascii="Calibri" w:eastAsia="Times New Roman" w:hAnsi="Calibri" w:cs="Calibri"/>
          <w:lang w:eastAsia="en-GB"/>
        </w:rPr>
        <w:t xml:space="preserve">a </w:t>
      </w:r>
      <w:r w:rsidR="00170E18" w:rsidRPr="00E372C0">
        <w:rPr>
          <w:rFonts w:ascii="Calibri" w:eastAsia="Times New Roman" w:hAnsi="Calibri" w:cs="Calibri"/>
          <w:b/>
          <w:bCs/>
          <w:lang w:eastAsia="en-GB"/>
        </w:rPr>
        <w:t xml:space="preserve">CBO </w:t>
      </w:r>
      <w:r w:rsidR="00E6729B" w:rsidRPr="00E372C0">
        <w:rPr>
          <w:rFonts w:ascii="Calibri" w:eastAsia="Times New Roman" w:hAnsi="Calibri" w:cs="Calibri"/>
          <w:b/>
          <w:bCs/>
          <w:lang w:eastAsia="en-GB"/>
        </w:rPr>
        <w:t>was obtained</w:t>
      </w:r>
      <w:r w:rsidR="00E6729B">
        <w:rPr>
          <w:rFonts w:ascii="Calibri" w:eastAsia="Times New Roman" w:hAnsi="Calibri" w:cs="Calibri"/>
          <w:lang w:eastAsia="en-GB"/>
        </w:rPr>
        <w:t xml:space="preserve"> </w:t>
      </w:r>
      <w:r w:rsidR="00170E18" w:rsidRPr="00170E18">
        <w:rPr>
          <w:rFonts w:ascii="Calibri" w:eastAsia="Times New Roman" w:hAnsi="Calibri" w:cs="Calibri"/>
          <w:lang w:eastAsia="en-GB"/>
        </w:rPr>
        <w:t xml:space="preserve">on </w:t>
      </w:r>
      <w:r w:rsidR="00E6729B">
        <w:rPr>
          <w:rFonts w:ascii="Calibri" w:eastAsia="Times New Roman" w:hAnsi="Calibri" w:cs="Calibri"/>
          <w:lang w:eastAsia="en-GB"/>
        </w:rPr>
        <w:t xml:space="preserve">a persistent offender </w:t>
      </w:r>
      <w:r w:rsidR="00170E18" w:rsidRPr="00170E18">
        <w:rPr>
          <w:rFonts w:ascii="Calibri" w:eastAsia="Times New Roman" w:hAnsi="Calibri" w:cs="Calibri"/>
          <w:lang w:eastAsia="en-GB"/>
        </w:rPr>
        <w:t>which was a huge success</w:t>
      </w:r>
      <w:r>
        <w:rPr>
          <w:rFonts w:ascii="Calibri" w:eastAsia="Times New Roman" w:hAnsi="Calibri" w:cs="Calibri"/>
          <w:lang w:eastAsia="en-GB"/>
        </w:rPr>
        <w:t xml:space="preserve"> and </w:t>
      </w:r>
      <w:r w:rsidR="00170E18" w:rsidRPr="00170E18">
        <w:rPr>
          <w:rFonts w:ascii="Calibri" w:eastAsia="Times New Roman" w:hAnsi="Calibri" w:cs="Calibri"/>
          <w:lang w:eastAsia="en-GB"/>
        </w:rPr>
        <w:t>BeBAC reports were used to aid the police in the CBO case alongside a written statement from the BID</w:t>
      </w:r>
      <w:r w:rsidR="00A005EC">
        <w:rPr>
          <w:rFonts w:ascii="Calibri" w:eastAsia="Times New Roman" w:hAnsi="Calibri" w:cs="Calibri"/>
          <w:lang w:eastAsia="en-GB"/>
        </w:rPr>
        <w:t xml:space="preserve">.  </w:t>
      </w:r>
      <w:r w:rsidR="00170E18" w:rsidRPr="00170E18">
        <w:rPr>
          <w:rFonts w:ascii="Calibri" w:eastAsia="Times New Roman" w:hAnsi="Calibri" w:cs="Calibri"/>
          <w:lang w:eastAsia="en-GB"/>
        </w:rPr>
        <w:t xml:space="preserve"> Earlier in the year we also had success with a CBO banning </w:t>
      </w:r>
      <w:r w:rsidR="00AF2A29">
        <w:rPr>
          <w:rFonts w:ascii="Calibri" w:eastAsia="Times New Roman" w:hAnsi="Calibri" w:cs="Calibri"/>
          <w:lang w:eastAsia="en-GB"/>
        </w:rPr>
        <w:t>another individual</w:t>
      </w:r>
      <w:r w:rsidR="00170E18" w:rsidRPr="00170E18">
        <w:rPr>
          <w:rFonts w:ascii="Calibri" w:eastAsia="Times New Roman" w:hAnsi="Calibri" w:cs="Calibri"/>
          <w:lang w:eastAsia="en-GB"/>
        </w:rPr>
        <w:t xml:space="preserve"> from the town centre for aggressive begging</w:t>
      </w:r>
      <w:r w:rsidR="00D033AD">
        <w:rPr>
          <w:rFonts w:ascii="Calibri" w:eastAsia="Times New Roman" w:hAnsi="Calibri" w:cs="Calibri"/>
          <w:lang w:eastAsia="en-GB"/>
        </w:rPr>
        <w:t>. A</w:t>
      </w:r>
      <w:r w:rsidR="00170E18" w:rsidRPr="00170E18">
        <w:rPr>
          <w:rFonts w:ascii="Calibri" w:eastAsia="Times New Roman" w:hAnsi="Calibri" w:cs="Calibri"/>
          <w:lang w:eastAsia="en-GB"/>
        </w:rPr>
        <w:t xml:space="preserve">gain BeBAC </w:t>
      </w:r>
      <w:r w:rsidR="003055F9" w:rsidRPr="00170E18">
        <w:rPr>
          <w:rFonts w:ascii="Calibri" w:eastAsia="Times New Roman" w:hAnsi="Calibri" w:cs="Calibri"/>
          <w:lang w:eastAsia="en-GB"/>
        </w:rPr>
        <w:t>reports,</w:t>
      </w:r>
      <w:r w:rsidR="00170E18" w:rsidRPr="00170E18">
        <w:rPr>
          <w:rFonts w:ascii="Calibri" w:eastAsia="Times New Roman" w:hAnsi="Calibri" w:cs="Calibri"/>
          <w:lang w:eastAsia="en-GB"/>
        </w:rPr>
        <w:t xml:space="preserve"> and a written statement were issued as part of the case.</w:t>
      </w:r>
    </w:p>
    <w:p w14:paraId="5C9CC5BA" w14:textId="77777777" w:rsidR="00170E18" w:rsidRPr="00170E18" w:rsidRDefault="00170E18" w:rsidP="00C95BE7">
      <w:pPr>
        <w:spacing w:after="0" w:line="240" w:lineRule="auto"/>
        <w:rPr>
          <w:rFonts w:ascii="Calibri" w:eastAsia="Times New Roman" w:hAnsi="Calibri" w:cs="Calibri"/>
          <w:lang w:eastAsia="en-GB"/>
        </w:rPr>
      </w:pPr>
    </w:p>
    <w:p w14:paraId="77E1E1E7" w14:textId="06EFD992" w:rsidR="00170E18" w:rsidRDefault="00170E18" w:rsidP="00C95BE7">
      <w:pPr>
        <w:spacing w:after="0" w:line="240" w:lineRule="auto"/>
        <w:rPr>
          <w:rFonts w:ascii="Calibri" w:eastAsia="Times New Roman" w:hAnsi="Calibri" w:cs="Calibri"/>
          <w:lang w:eastAsia="en-GB"/>
        </w:rPr>
      </w:pPr>
      <w:r w:rsidRPr="00170E18">
        <w:rPr>
          <w:rFonts w:ascii="Calibri" w:eastAsia="Times New Roman" w:hAnsi="Calibri" w:cs="Calibri"/>
          <w:lang w:eastAsia="en-GB"/>
        </w:rPr>
        <w:t xml:space="preserve">Of note is the </w:t>
      </w:r>
      <w:r w:rsidRPr="00DE3771">
        <w:rPr>
          <w:rFonts w:ascii="Calibri" w:eastAsia="Times New Roman" w:hAnsi="Calibri" w:cs="Calibri"/>
          <w:b/>
          <w:bCs/>
          <w:lang w:eastAsia="en-GB"/>
        </w:rPr>
        <w:t>progression Op</w:t>
      </w:r>
      <w:r w:rsidR="00DE3771">
        <w:rPr>
          <w:rFonts w:ascii="Calibri" w:eastAsia="Times New Roman" w:hAnsi="Calibri" w:cs="Calibri"/>
          <w:b/>
          <w:bCs/>
          <w:lang w:eastAsia="en-GB"/>
        </w:rPr>
        <w:t>eration</w:t>
      </w:r>
      <w:r w:rsidRPr="00DE3771">
        <w:rPr>
          <w:rFonts w:ascii="Calibri" w:eastAsia="Times New Roman" w:hAnsi="Calibri" w:cs="Calibri"/>
          <w:b/>
          <w:bCs/>
          <w:lang w:eastAsia="en-GB"/>
        </w:rPr>
        <w:t xml:space="preserve"> Highgate</w:t>
      </w:r>
      <w:r w:rsidRPr="00170E18">
        <w:rPr>
          <w:rFonts w:ascii="Calibri" w:eastAsia="Times New Roman" w:hAnsi="Calibri" w:cs="Calibri"/>
          <w:lang w:eastAsia="en-GB"/>
        </w:rPr>
        <w:t xml:space="preserve"> has made in the individuals attending. The meetings combined with the group focused on the Bus station and now incorporate several other partner agencies (including Sarah Steven</w:t>
      </w:r>
      <w:r w:rsidR="00AC763D">
        <w:rPr>
          <w:rFonts w:ascii="Calibri" w:eastAsia="Times New Roman" w:hAnsi="Calibri" w:cs="Calibri"/>
          <w:lang w:eastAsia="en-GB"/>
        </w:rPr>
        <w:t>’</w:t>
      </w:r>
      <w:r w:rsidRPr="00170E18">
        <w:rPr>
          <w:rFonts w:ascii="Calibri" w:eastAsia="Times New Roman" w:hAnsi="Calibri" w:cs="Calibri"/>
          <w:lang w:eastAsia="en-GB"/>
        </w:rPr>
        <w:t>s team, bus station representatives, local coun</w:t>
      </w:r>
      <w:r w:rsidR="00176B06">
        <w:rPr>
          <w:rFonts w:ascii="Calibri" w:eastAsia="Times New Roman" w:hAnsi="Calibri" w:cs="Calibri"/>
          <w:lang w:eastAsia="en-GB"/>
        </w:rPr>
        <w:t>cillors</w:t>
      </w:r>
      <w:r w:rsidRPr="00170E18">
        <w:rPr>
          <w:rFonts w:ascii="Calibri" w:eastAsia="Times New Roman" w:hAnsi="Calibri" w:cs="Calibri"/>
          <w:lang w:eastAsia="en-GB"/>
        </w:rPr>
        <w:t xml:space="preserve"> and council street cleansing and property management)</w:t>
      </w:r>
      <w:r w:rsidR="00465E87">
        <w:rPr>
          <w:rFonts w:ascii="Calibri" w:eastAsia="Times New Roman" w:hAnsi="Calibri" w:cs="Calibri"/>
          <w:lang w:eastAsia="en-GB"/>
        </w:rPr>
        <w:t xml:space="preserve">. There </w:t>
      </w:r>
      <w:r w:rsidR="002B7132">
        <w:rPr>
          <w:rFonts w:ascii="Calibri" w:eastAsia="Times New Roman" w:hAnsi="Calibri" w:cs="Calibri"/>
          <w:lang w:eastAsia="en-GB"/>
        </w:rPr>
        <w:t>have</w:t>
      </w:r>
      <w:r w:rsidR="00465E87">
        <w:rPr>
          <w:rFonts w:ascii="Calibri" w:eastAsia="Times New Roman" w:hAnsi="Calibri" w:cs="Calibri"/>
          <w:lang w:eastAsia="en-GB"/>
        </w:rPr>
        <w:t xml:space="preserve"> also been r</w:t>
      </w:r>
      <w:r w:rsidRPr="00170E18">
        <w:rPr>
          <w:rFonts w:ascii="Calibri" w:eastAsia="Times New Roman" w:hAnsi="Calibri" w:cs="Calibri"/>
          <w:lang w:eastAsia="en-GB"/>
        </w:rPr>
        <w:t>epresentatives for the PCC and Festus himself attend the meeting.</w:t>
      </w:r>
    </w:p>
    <w:p w14:paraId="14B27A6A" w14:textId="1E0EF420" w:rsidR="00BE200F" w:rsidRDefault="00BE200F" w:rsidP="00C95BE7">
      <w:pPr>
        <w:spacing w:after="0" w:line="240" w:lineRule="auto"/>
        <w:rPr>
          <w:rFonts w:ascii="Calibri" w:eastAsia="Times New Roman" w:hAnsi="Calibri" w:cs="Calibri"/>
          <w:lang w:eastAsia="en-GB"/>
        </w:rPr>
      </w:pPr>
    </w:p>
    <w:p w14:paraId="61794B7A" w14:textId="3ECE9E57" w:rsidR="00B7796F" w:rsidRPr="00C23813" w:rsidRDefault="002B7132" w:rsidP="00C24115">
      <w:pPr>
        <w:shd w:val="clear" w:color="auto" w:fill="FFFFFF"/>
        <w:spacing w:after="240" w:line="240" w:lineRule="auto"/>
        <w:rPr>
          <w:rFonts w:ascii="Calibri" w:eastAsia="Times New Roman" w:hAnsi="Calibri" w:cs="Calibri"/>
          <w:color w:val="212121"/>
          <w:lang w:eastAsia="en-GB"/>
        </w:rPr>
      </w:pPr>
      <w:r>
        <w:rPr>
          <w:rFonts w:ascii="Calibri" w:eastAsia="Times New Roman" w:hAnsi="Calibri" w:cs="Calibri"/>
          <w:color w:val="212121"/>
          <w:lang w:eastAsia="en-GB"/>
        </w:rPr>
        <w:t xml:space="preserve">The </w:t>
      </w:r>
      <w:r w:rsidRPr="003055F9">
        <w:rPr>
          <w:rFonts w:ascii="Calibri" w:eastAsia="Times New Roman" w:hAnsi="Calibri" w:cs="Calibri"/>
          <w:b/>
          <w:bCs/>
          <w:color w:val="212121"/>
          <w:lang w:eastAsia="en-GB"/>
        </w:rPr>
        <w:t>BID night team</w:t>
      </w:r>
      <w:r>
        <w:rPr>
          <w:rFonts w:ascii="Calibri" w:eastAsia="Times New Roman" w:hAnsi="Calibri" w:cs="Calibri"/>
          <w:color w:val="212121"/>
          <w:lang w:eastAsia="en-GB"/>
        </w:rPr>
        <w:t xml:space="preserve"> are reporting that t</w:t>
      </w:r>
      <w:r w:rsidR="00B7796F" w:rsidRPr="00C23813">
        <w:rPr>
          <w:rFonts w:ascii="Calibri" w:eastAsia="Times New Roman" w:hAnsi="Calibri" w:cs="Calibri"/>
          <w:color w:val="212121"/>
          <w:lang w:eastAsia="en-GB"/>
        </w:rPr>
        <w:t xml:space="preserve">he police presence has </w:t>
      </w:r>
      <w:r w:rsidR="00C24115">
        <w:rPr>
          <w:rFonts w:ascii="Calibri" w:eastAsia="Times New Roman" w:hAnsi="Calibri" w:cs="Calibri"/>
          <w:color w:val="212121"/>
          <w:lang w:eastAsia="en-GB"/>
        </w:rPr>
        <w:t xml:space="preserve">been </w:t>
      </w:r>
      <w:r w:rsidR="003055F9">
        <w:rPr>
          <w:rFonts w:ascii="Calibri" w:eastAsia="Times New Roman" w:hAnsi="Calibri" w:cs="Calibri"/>
          <w:color w:val="212121"/>
          <w:lang w:eastAsia="en-GB"/>
        </w:rPr>
        <w:t>positive,</w:t>
      </w:r>
      <w:r w:rsidR="00C24115">
        <w:rPr>
          <w:rFonts w:ascii="Calibri" w:eastAsia="Times New Roman" w:hAnsi="Calibri" w:cs="Calibri"/>
          <w:color w:val="212121"/>
          <w:lang w:eastAsia="en-GB"/>
        </w:rPr>
        <w:t xml:space="preserve"> but </w:t>
      </w:r>
      <w:r w:rsidR="00B7796F" w:rsidRPr="00C23813">
        <w:rPr>
          <w:rFonts w:ascii="Calibri" w:eastAsia="Times New Roman" w:hAnsi="Calibri" w:cs="Calibri"/>
          <w:color w:val="212121"/>
          <w:lang w:eastAsia="en-GB"/>
        </w:rPr>
        <w:t xml:space="preserve">Covid has definitely had </w:t>
      </w:r>
      <w:r w:rsidR="003055F9" w:rsidRPr="00C23813">
        <w:rPr>
          <w:rFonts w:ascii="Calibri" w:eastAsia="Times New Roman" w:hAnsi="Calibri" w:cs="Calibri"/>
          <w:color w:val="212121"/>
          <w:lang w:eastAsia="en-GB"/>
        </w:rPr>
        <w:t>an</w:t>
      </w:r>
      <w:r w:rsidR="00B7796F" w:rsidRPr="00C23813">
        <w:rPr>
          <w:rFonts w:ascii="Calibri" w:eastAsia="Times New Roman" w:hAnsi="Calibri" w:cs="Calibri"/>
          <w:color w:val="212121"/>
          <w:lang w:eastAsia="en-GB"/>
        </w:rPr>
        <w:t xml:space="preserve"> impact on the Christmas season, Xmas eve </w:t>
      </w:r>
      <w:r w:rsidR="004141EC">
        <w:rPr>
          <w:rFonts w:ascii="Calibri" w:eastAsia="Times New Roman" w:hAnsi="Calibri" w:cs="Calibri"/>
          <w:color w:val="212121"/>
          <w:lang w:eastAsia="en-GB"/>
        </w:rPr>
        <w:t xml:space="preserve">with </w:t>
      </w:r>
      <w:r w:rsidR="00B7796F" w:rsidRPr="00C23813">
        <w:rPr>
          <w:rFonts w:ascii="Calibri" w:eastAsia="Times New Roman" w:hAnsi="Calibri" w:cs="Calibri"/>
          <w:color w:val="212121"/>
          <w:lang w:eastAsia="en-GB"/>
        </w:rPr>
        <w:t>Exec Club, Empire, The Flute and the Standard closed. Only Vogue, The Rose, Barley Mow where busy most venues closed early. </w:t>
      </w:r>
    </w:p>
    <w:p w14:paraId="05516044" w14:textId="77777777" w:rsidR="00B7796F" w:rsidRPr="00C23813" w:rsidRDefault="00B7796F" w:rsidP="00C95BE7">
      <w:pPr>
        <w:shd w:val="clear" w:color="auto" w:fill="FFFFFF"/>
        <w:spacing w:after="0" w:line="240" w:lineRule="auto"/>
        <w:rPr>
          <w:rFonts w:ascii="Calibri" w:eastAsia="Times New Roman" w:hAnsi="Calibri" w:cs="Calibri"/>
          <w:color w:val="212121"/>
          <w:lang w:eastAsia="en-GB"/>
        </w:rPr>
      </w:pPr>
    </w:p>
    <w:p w14:paraId="3EB82B45" w14:textId="65B4E33D" w:rsidR="00BE200F" w:rsidRPr="00170E18" w:rsidRDefault="00B7796F" w:rsidP="00C95BE7">
      <w:pPr>
        <w:shd w:val="clear" w:color="auto" w:fill="FFFFFF"/>
        <w:spacing w:after="0" w:line="240" w:lineRule="auto"/>
        <w:rPr>
          <w:rFonts w:ascii="Calibri" w:eastAsia="Times New Roman" w:hAnsi="Calibri" w:cs="Calibri"/>
          <w:lang w:eastAsia="en-GB"/>
        </w:rPr>
      </w:pPr>
      <w:r w:rsidRPr="00C23813">
        <w:rPr>
          <w:rFonts w:ascii="Calibri" w:eastAsia="Times New Roman" w:hAnsi="Calibri" w:cs="Calibri"/>
          <w:color w:val="212121"/>
          <w:lang w:eastAsia="en-GB"/>
        </w:rPr>
        <w:t xml:space="preserve">The street </w:t>
      </w:r>
      <w:r w:rsidR="00186404" w:rsidRPr="00C23813">
        <w:rPr>
          <w:rFonts w:ascii="Calibri" w:eastAsia="Times New Roman" w:hAnsi="Calibri" w:cs="Calibri"/>
          <w:color w:val="212121"/>
          <w:lang w:eastAsia="en-GB"/>
        </w:rPr>
        <w:t>beggars</w:t>
      </w:r>
      <w:r w:rsidRPr="00C23813">
        <w:rPr>
          <w:rFonts w:ascii="Calibri" w:eastAsia="Times New Roman" w:hAnsi="Calibri" w:cs="Calibri"/>
          <w:color w:val="212121"/>
          <w:lang w:eastAsia="en-GB"/>
        </w:rPr>
        <w:t xml:space="preserve"> ha</w:t>
      </w:r>
      <w:r w:rsidR="00186404">
        <w:rPr>
          <w:rFonts w:ascii="Calibri" w:eastAsia="Times New Roman" w:hAnsi="Calibri" w:cs="Calibri"/>
          <w:color w:val="212121"/>
          <w:lang w:eastAsia="en-GB"/>
        </w:rPr>
        <w:t>d</w:t>
      </w:r>
      <w:r w:rsidRPr="00C23813">
        <w:rPr>
          <w:rFonts w:ascii="Calibri" w:eastAsia="Times New Roman" w:hAnsi="Calibri" w:cs="Calibri"/>
          <w:color w:val="212121"/>
          <w:lang w:eastAsia="en-GB"/>
        </w:rPr>
        <w:t xml:space="preserve"> been active but minimal during the Xmas period</w:t>
      </w:r>
      <w:r w:rsidR="00186404">
        <w:rPr>
          <w:rFonts w:ascii="Calibri" w:eastAsia="Times New Roman" w:hAnsi="Calibri" w:cs="Calibri"/>
          <w:color w:val="212121"/>
          <w:lang w:eastAsia="en-GB"/>
        </w:rPr>
        <w:t xml:space="preserve"> when </w:t>
      </w:r>
      <w:r w:rsidRPr="00C23813">
        <w:rPr>
          <w:rFonts w:ascii="Calibri" w:eastAsia="Times New Roman" w:hAnsi="Calibri" w:cs="Calibri"/>
          <w:color w:val="212121"/>
          <w:lang w:eastAsia="en-GB"/>
        </w:rPr>
        <w:t>mostly under 25s are out in town who don't give money to them</w:t>
      </w:r>
      <w:r w:rsidR="00186404">
        <w:rPr>
          <w:rFonts w:ascii="Calibri" w:eastAsia="Times New Roman" w:hAnsi="Calibri" w:cs="Calibri"/>
          <w:color w:val="212121"/>
          <w:lang w:eastAsia="en-GB"/>
        </w:rPr>
        <w:t xml:space="preserve">. </w:t>
      </w:r>
    </w:p>
    <w:p w14:paraId="2FA45581" w14:textId="77777777" w:rsidR="00170E18" w:rsidRPr="00170E18" w:rsidRDefault="00170E18" w:rsidP="00C95BE7">
      <w:pPr>
        <w:spacing w:after="0" w:line="240" w:lineRule="auto"/>
        <w:rPr>
          <w:rFonts w:ascii="Calibri" w:eastAsia="Times New Roman" w:hAnsi="Calibri" w:cs="Calibri"/>
          <w:lang w:eastAsia="en-GB"/>
        </w:rPr>
      </w:pPr>
    </w:p>
    <w:p w14:paraId="0F9415AD" w14:textId="584BB8FF" w:rsidR="00D07723" w:rsidRDefault="00BF108E" w:rsidP="00BF108E">
      <w:pPr>
        <w:spacing w:after="0" w:line="240" w:lineRule="auto"/>
        <w:rPr>
          <w:rFonts w:ascii="Calibri" w:eastAsia="Times New Roman" w:hAnsi="Calibri" w:cs="Calibri"/>
          <w:lang w:eastAsia="en-GB"/>
        </w:rPr>
      </w:pPr>
      <w:r>
        <w:rPr>
          <w:rFonts w:ascii="Calibri" w:eastAsia="Times New Roman" w:hAnsi="Calibri" w:cs="Calibri"/>
          <w:lang w:eastAsia="en-GB"/>
        </w:rPr>
        <w:t>Foot flow</w:t>
      </w:r>
      <w:r w:rsidR="004D4972">
        <w:rPr>
          <w:rFonts w:ascii="Calibri" w:eastAsia="Times New Roman" w:hAnsi="Calibri" w:cs="Calibri"/>
          <w:lang w:eastAsia="en-GB"/>
        </w:rPr>
        <w:t xml:space="preserve"> cameras </w:t>
      </w:r>
      <w:r>
        <w:rPr>
          <w:rFonts w:ascii="Calibri" w:eastAsia="Times New Roman" w:hAnsi="Calibri" w:cs="Calibri"/>
          <w:lang w:eastAsia="en-GB"/>
        </w:rPr>
        <w:t xml:space="preserve">have now been reinstated </w:t>
      </w:r>
      <w:r w:rsidR="004D4972">
        <w:rPr>
          <w:rFonts w:ascii="Calibri" w:eastAsia="Times New Roman" w:hAnsi="Calibri" w:cs="Calibri"/>
          <w:lang w:eastAsia="en-GB"/>
        </w:rPr>
        <w:t xml:space="preserve">following a </w:t>
      </w:r>
      <w:r>
        <w:rPr>
          <w:rFonts w:ascii="Calibri" w:eastAsia="Times New Roman" w:hAnsi="Calibri" w:cs="Calibri"/>
          <w:lang w:eastAsia="en-GB"/>
        </w:rPr>
        <w:t>decommissioning</w:t>
      </w:r>
      <w:r w:rsidR="004D4972">
        <w:rPr>
          <w:rFonts w:ascii="Calibri" w:eastAsia="Times New Roman" w:hAnsi="Calibri" w:cs="Calibri"/>
          <w:lang w:eastAsia="en-GB"/>
        </w:rPr>
        <w:t xml:space="preserve"> during the High Street works</w:t>
      </w:r>
      <w:r>
        <w:rPr>
          <w:rFonts w:ascii="Calibri" w:eastAsia="Times New Roman" w:hAnsi="Calibri" w:cs="Calibri"/>
          <w:lang w:eastAsia="en-GB"/>
        </w:rPr>
        <w:t>.</w:t>
      </w:r>
      <w:r w:rsidR="004D4972">
        <w:rPr>
          <w:rFonts w:ascii="Calibri" w:eastAsia="Times New Roman" w:hAnsi="Calibri" w:cs="Calibri"/>
          <w:lang w:eastAsia="en-GB"/>
        </w:rPr>
        <w:t xml:space="preserve"> </w:t>
      </w:r>
      <w:r w:rsidR="0082465D">
        <w:rPr>
          <w:rFonts w:ascii="Calibri" w:eastAsia="Times New Roman" w:hAnsi="Calibri" w:cs="Calibri"/>
          <w:lang w:eastAsia="en-GB"/>
        </w:rPr>
        <w:t xml:space="preserve"> </w:t>
      </w:r>
    </w:p>
    <w:p w14:paraId="517230EA" w14:textId="77777777" w:rsidR="00D07723" w:rsidRPr="00170E18" w:rsidRDefault="00D07723" w:rsidP="00C95BE7">
      <w:pPr>
        <w:spacing w:after="0" w:line="240" w:lineRule="auto"/>
        <w:rPr>
          <w:rFonts w:ascii="Calibri" w:eastAsia="Times New Roman" w:hAnsi="Calibri" w:cs="Calibri"/>
          <w:lang w:eastAsia="en-GB"/>
        </w:rPr>
      </w:pPr>
    </w:p>
    <w:p w14:paraId="59B1AD37" w14:textId="440EC4CA" w:rsidR="004B762B" w:rsidRPr="00484C3F" w:rsidRDefault="00805319" w:rsidP="00D033AD">
      <w:pPr>
        <w:spacing w:line="240" w:lineRule="auto"/>
      </w:pPr>
      <w:r w:rsidRPr="00D033AD">
        <w:rPr>
          <w:b/>
          <w:bCs/>
        </w:rPr>
        <w:t>Looking ahead for 2022</w:t>
      </w:r>
      <w:r w:rsidR="00320545" w:rsidRPr="00D033AD">
        <w:rPr>
          <w:b/>
          <w:bCs/>
        </w:rPr>
        <w:t xml:space="preserve"> …</w:t>
      </w:r>
      <w:r w:rsidR="00E41EED" w:rsidRPr="00D033AD">
        <w:rPr>
          <w:b/>
          <w:bCs/>
        </w:rPr>
        <w:br/>
      </w:r>
      <w:r w:rsidR="00AD6D12" w:rsidRPr="00D033AD">
        <w:rPr>
          <w:b/>
          <w:bCs/>
        </w:rPr>
        <w:br/>
      </w:r>
      <w:r w:rsidR="00554EA3" w:rsidRPr="00D033AD">
        <w:t>Subject to BID levy status, s</w:t>
      </w:r>
      <w:r w:rsidR="00AD6D12" w:rsidRPr="00D033AD">
        <w:t xml:space="preserve">trategic priorities </w:t>
      </w:r>
      <w:r w:rsidR="00566DC4" w:rsidRPr="00D033AD">
        <w:t>identified</w:t>
      </w:r>
      <w:r w:rsidR="00A22D1F" w:rsidRPr="00D033AD">
        <w:t xml:space="preserve"> by</w:t>
      </w:r>
      <w:r w:rsidR="00AD6D12" w:rsidRPr="00D033AD">
        <w:t xml:space="preserve"> the </w:t>
      </w:r>
      <w:r w:rsidR="00D17B23" w:rsidRPr="00D033AD">
        <w:t xml:space="preserve">BID Board – roles &amp; responsibilities, vacant </w:t>
      </w:r>
      <w:r w:rsidR="00A8208F" w:rsidRPr="00D033AD">
        <w:t>units,</w:t>
      </w:r>
      <w:r w:rsidR="00D17B23" w:rsidRPr="00D033AD">
        <w:t xml:space="preserve"> and communication</w:t>
      </w:r>
      <w:r w:rsidR="00A8208F" w:rsidRPr="00D033AD">
        <w:t xml:space="preserve"> together</w:t>
      </w:r>
      <w:r w:rsidR="00E41EED" w:rsidRPr="00D033AD">
        <w:t xml:space="preserve">.  </w:t>
      </w:r>
      <w:r w:rsidR="009C4865" w:rsidRPr="00D033AD">
        <w:t>Operationally …</w:t>
      </w:r>
      <w:r w:rsidR="00125B5D" w:rsidRPr="00D033AD">
        <w:br/>
      </w:r>
      <w:r w:rsidRPr="00D033AD">
        <w:rPr>
          <w:b/>
          <w:bCs/>
        </w:rPr>
        <w:br/>
      </w:r>
      <w:r w:rsidR="0063009A">
        <w:t xml:space="preserve">     </w:t>
      </w:r>
      <w:r>
        <w:t>Voucher scheme makeover</w:t>
      </w:r>
      <w:r w:rsidR="00320545">
        <w:t xml:space="preserve"> </w:t>
      </w:r>
      <w:r w:rsidR="006E488A">
        <w:t>to reduce</w:t>
      </w:r>
      <w:r w:rsidR="00796E6C">
        <w:t xml:space="preserve"> the heavy admin and resource commitment.</w:t>
      </w:r>
      <w:r>
        <w:br/>
      </w:r>
      <w:r w:rsidR="0063009A">
        <w:t xml:space="preserve">     </w:t>
      </w:r>
      <w:r>
        <w:t>BeBAC roll out</w:t>
      </w:r>
      <w:r w:rsidR="00C75C2D">
        <w:t xml:space="preserve"> and </w:t>
      </w:r>
      <w:r w:rsidR="009C1EEE">
        <w:t>Retail RadioLink &amp; Exclusion scheme audits</w:t>
      </w:r>
      <w:r w:rsidR="00DD4735">
        <w:t>.</w:t>
      </w:r>
      <w:r w:rsidR="006934CD">
        <w:br/>
      </w:r>
      <w:r w:rsidR="0063009A">
        <w:t xml:space="preserve">     </w:t>
      </w:r>
      <w:r w:rsidR="006934CD">
        <w:t xml:space="preserve">Roll out of EAP service to </w:t>
      </w:r>
      <w:r w:rsidR="00796E6C">
        <w:t xml:space="preserve">BID </w:t>
      </w:r>
      <w:r w:rsidR="006934CD">
        <w:t>businesses</w:t>
      </w:r>
      <w:r w:rsidR="00DD4735">
        <w:t>.</w:t>
      </w:r>
      <w:r>
        <w:br/>
      </w:r>
      <w:r w:rsidR="0063009A">
        <w:t xml:space="preserve">     </w:t>
      </w:r>
      <w:r w:rsidR="00D7582F">
        <w:t xml:space="preserve">Launch of new </w:t>
      </w:r>
      <w:r>
        <w:t xml:space="preserve">CRM and </w:t>
      </w:r>
      <w:r w:rsidR="00AD0B21">
        <w:t xml:space="preserve">Love Bedford </w:t>
      </w:r>
      <w:r>
        <w:t>website with interactive map</w:t>
      </w:r>
      <w:r w:rsidR="00AD0B21">
        <w:t>.  The former</w:t>
      </w:r>
      <w:r w:rsidR="00D7582F">
        <w:t xml:space="preserve"> </w:t>
      </w:r>
      <w:r w:rsidR="00117038">
        <w:t>will</w:t>
      </w:r>
      <w:r w:rsidR="00D7582F">
        <w:t xml:space="preserve"> </w:t>
      </w:r>
      <w:r w:rsidR="003A4286">
        <w:t xml:space="preserve">improve </w:t>
      </w:r>
      <w:r w:rsidR="0063009A">
        <w:t xml:space="preserve">  </w:t>
      </w:r>
      <w:r w:rsidR="007B5BED">
        <w:br/>
        <w:t xml:space="preserve"> </w:t>
      </w:r>
      <w:r w:rsidR="0063009A">
        <w:t xml:space="preserve">    </w:t>
      </w:r>
      <w:r w:rsidR="005B4A3C">
        <w:t xml:space="preserve">functionality and </w:t>
      </w:r>
      <w:r w:rsidR="00D7582F">
        <w:t xml:space="preserve">streamline </w:t>
      </w:r>
      <w:r w:rsidR="00595BCA">
        <w:t>updat</w:t>
      </w:r>
      <w:r w:rsidR="005B4A3C">
        <w:t>ing processes.</w:t>
      </w:r>
      <w:r w:rsidR="00FB2C36">
        <w:br/>
      </w:r>
      <w:r w:rsidR="0063009A">
        <w:t xml:space="preserve">     </w:t>
      </w:r>
      <w:r w:rsidR="005B4A3C">
        <w:t xml:space="preserve">Review </w:t>
      </w:r>
      <w:r w:rsidR="003055F9">
        <w:t>of mobile</w:t>
      </w:r>
      <w:r w:rsidR="00CF1D67">
        <w:t xml:space="preserve"> devices for </w:t>
      </w:r>
      <w:r w:rsidR="00FB2C36">
        <w:t>team for greater efficiency of communication and content</w:t>
      </w:r>
      <w:r w:rsidR="00986B1D">
        <w:t>.</w:t>
      </w:r>
      <w:r w:rsidR="00C84128">
        <w:br/>
        <w:t xml:space="preserve">     Review of Voluntary Contribution </w:t>
      </w:r>
      <w:r w:rsidR="00554EA3">
        <w:t>scheme</w:t>
      </w:r>
      <w:r w:rsidR="00986B1D">
        <w:t>.</w:t>
      </w:r>
      <w:r w:rsidR="008B35FD">
        <w:br/>
        <w:t xml:space="preserve">     Review Mill Street additional Christmas lights for greater </w:t>
      </w:r>
      <w:r w:rsidR="009F6B0E">
        <w:t>effectiveness.</w:t>
      </w:r>
      <w:r w:rsidR="0080592D">
        <w:br/>
      </w:r>
      <w:r w:rsidR="0063009A">
        <w:t xml:space="preserve">     </w:t>
      </w:r>
      <w:r w:rsidR="00B44EC7">
        <w:t xml:space="preserve">Support </w:t>
      </w:r>
      <w:r w:rsidR="00160DFB">
        <w:t xml:space="preserve">the communication of </w:t>
      </w:r>
      <w:r w:rsidR="0080592D">
        <w:t>HSHAZ</w:t>
      </w:r>
      <w:r w:rsidR="00160DFB">
        <w:t xml:space="preserve"> programme </w:t>
      </w:r>
      <w:r w:rsidR="00A91E9C">
        <w:t>on High Street</w:t>
      </w:r>
      <w:r w:rsidR="00986B1D">
        <w:t>.</w:t>
      </w:r>
      <w:r w:rsidR="0080592D">
        <w:br/>
      </w:r>
      <w:r w:rsidR="0063009A">
        <w:t xml:space="preserve">     </w:t>
      </w:r>
      <w:r w:rsidR="009B3E44">
        <w:t xml:space="preserve">Produce and publish events calendar with highlights </w:t>
      </w:r>
      <w:r w:rsidR="00160DFB">
        <w:t xml:space="preserve">for businesses </w:t>
      </w:r>
      <w:r w:rsidR="009B3E44">
        <w:t xml:space="preserve">including:- </w:t>
      </w:r>
      <w:r w:rsidR="00CF4367">
        <w:br/>
      </w:r>
      <w:r w:rsidR="00D07723">
        <w:br/>
      </w:r>
      <w:r w:rsidR="00B71B38">
        <w:t xml:space="preserve"> </w:t>
      </w:r>
      <w:r w:rsidR="009B3E44" w:rsidRPr="00484C3F">
        <w:t>Platinum</w:t>
      </w:r>
      <w:r w:rsidR="00DB154B" w:rsidRPr="00484C3F">
        <w:t xml:space="preserve"> Jubilee </w:t>
      </w:r>
      <w:r w:rsidR="00063F3F" w:rsidRPr="00484C3F">
        <w:t xml:space="preserve"> with the additional bank holiday on Friday 3rd June</w:t>
      </w:r>
      <w:r w:rsidR="00737271" w:rsidRPr="00484C3F">
        <w:t xml:space="preserve"> </w:t>
      </w:r>
      <w:r w:rsidR="00EC132E" w:rsidRPr="00484C3F">
        <w:t>and t</w:t>
      </w:r>
      <w:r w:rsidR="00063F3F" w:rsidRPr="00484C3F">
        <w:t>he spring bank holiday</w:t>
      </w:r>
      <w:r w:rsidR="00B71B38">
        <w:br/>
        <w:t xml:space="preserve"> </w:t>
      </w:r>
      <w:r w:rsidR="00B71B38">
        <w:tab/>
      </w:r>
      <w:r w:rsidR="00063F3F" w:rsidRPr="00484C3F">
        <w:t xml:space="preserve">which is usually at the end of May, will be on Thursday 2nd June instead, creating a four-day </w:t>
      </w:r>
      <w:r w:rsidR="002210F4">
        <w:t xml:space="preserve"> </w:t>
      </w:r>
      <w:r w:rsidR="002210F4">
        <w:br/>
        <w:t xml:space="preserve"> </w:t>
      </w:r>
      <w:r w:rsidR="002210F4">
        <w:tab/>
        <w:t>w</w:t>
      </w:r>
      <w:r w:rsidR="00063F3F" w:rsidRPr="00484C3F">
        <w:t>eekend for some</w:t>
      </w:r>
      <w:r w:rsidR="004B762B" w:rsidRPr="00484C3F">
        <w:t xml:space="preserve">. </w:t>
      </w:r>
    </w:p>
    <w:p w14:paraId="71299264" w14:textId="05A06549" w:rsidR="00DA5B35" w:rsidRDefault="0080592D" w:rsidP="00DF11FF">
      <w:pPr>
        <w:spacing w:line="240" w:lineRule="auto"/>
      </w:pPr>
      <w:r w:rsidRPr="00484C3F">
        <w:t>River Festival and sponsorship of High Street event</w:t>
      </w:r>
      <w:r w:rsidR="00DE58B1">
        <w:t xml:space="preserve"> </w:t>
      </w:r>
      <w:r w:rsidR="00125B5D">
        <w:br/>
      </w:r>
      <w:r w:rsidR="00BD0257" w:rsidRPr="00484C3F">
        <w:br/>
      </w:r>
      <w:r w:rsidR="002F345A" w:rsidRPr="00484C3F">
        <w:t>Spectacu</w:t>
      </w:r>
      <w:r w:rsidR="003F32CD" w:rsidRPr="00484C3F">
        <w:t>lArts</w:t>
      </w:r>
      <w:r w:rsidR="00E93663" w:rsidRPr="00484C3F">
        <w:t xml:space="preserve"> </w:t>
      </w:r>
      <w:r w:rsidR="00AF1FAD" w:rsidRPr="00484C3F">
        <w:t>–</w:t>
      </w:r>
      <w:r w:rsidR="00E93663" w:rsidRPr="00484C3F">
        <w:t xml:space="preserve"> </w:t>
      </w:r>
      <w:r w:rsidR="00AF1FAD" w:rsidRPr="00484C3F">
        <w:t>Good Friday visual arts</w:t>
      </w:r>
      <w:r w:rsidR="00213655">
        <w:t xml:space="preserve">, </w:t>
      </w:r>
      <w:r w:rsidR="00F12BCA" w:rsidRPr="00484C3F">
        <w:t xml:space="preserve">Sunday 3rd July Italian Festival, </w:t>
      </w:r>
      <w:r w:rsidR="00BF2167" w:rsidRPr="00484C3F">
        <w:t xml:space="preserve">August </w:t>
      </w:r>
      <w:r w:rsidR="00F12BCA" w:rsidRPr="00484C3F">
        <w:t xml:space="preserve">Jamaican </w:t>
      </w:r>
      <w:r w:rsidR="00976259" w:rsidRPr="00484C3F">
        <w:t xml:space="preserve">Indie </w:t>
      </w:r>
      <w:r w:rsidR="00EE454F">
        <w:t xml:space="preserve"> </w:t>
      </w:r>
      <w:r w:rsidR="001F5BFD">
        <w:t xml:space="preserve"> and </w:t>
      </w:r>
      <w:r w:rsidR="00976259" w:rsidRPr="00484C3F">
        <w:t>September Asian Festival</w:t>
      </w:r>
      <w:r w:rsidR="00DA5B35">
        <w:t xml:space="preserve"> and currently published is …</w:t>
      </w:r>
    </w:p>
    <w:p w14:paraId="05532371" w14:textId="0C452E57" w:rsidR="00DA5B35" w:rsidRPr="00DA5B35" w:rsidRDefault="00DA5B35" w:rsidP="00D033AD">
      <w:pPr>
        <w:pStyle w:val="NoSpacing"/>
        <w:ind w:firstLine="720"/>
      </w:pPr>
      <w:r w:rsidRPr="00DA5B35">
        <w:t xml:space="preserve">Upcoming Events 2021 </w:t>
      </w:r>
      <w:r w:rsidR="005C1184">
        <w:t>–</w:t>
      </w:r>
      <w:r w:rsidRPr="00DA5B35">
        <w:t xml:space="preserve"> 2024</w:t>
      </w:r>
      <w:r w:rsidR="005C1184">
        <w:tab/>
      </w:r>
    </w:p>
    <w:p w14:paraId="61834BAA" w14:textId="21A78F28" w:rsidR="00DA5B35" w:rsidRPr="00DA5B35" w:rsidRDefault="00DA5B35" w:rsidP="00D033AD">
      <w:pPr>
        <w:pStyle w:val="NoSpacing"/>
      </w:pPr>
      <w:r w:rsidRPr="00DA5B35">
        <w:t>February 2022: Hindu Holi Festival</w:t>
      </w:r>
    </w:p>
    <w:p w14:paraId="04FA99A5" w14:textId="342BBF02" w:rsidR="00DA5B35" w:rsidRPr="00DA5B35" w:rsidRDefault="00DA5B35" w:rsidP="00D033AD">
      <w:pPr>
        <w:pStyle w:val="NoSpacing"/>
      </w:pPr>
      <w:r w:rsidRPr="00DA5B35">
        <w:t>March 25th and 26th 2022: TBC</w:t>
      </w:r>
    </w:p>
    <w:p w14:paraId="1CE4FD1A" w14:textId="24DB1D82" w:rsidR="00DA5B35" w:rsidRPr="00DA5B35" w:rsidRDefault="00DA5B35" w:rsidP="00D033AD">
      <w:pPr>
        <w:pStyle w:val="NoSpacing"/>
      </w:pPr>
      <w:r w:rsidRPr="00DA5B35">
        <w:t>Summer 2022/23: Bedford Pride</w:t>
      </w:r>
    </w:p>
    <w:p w14:paraId="17CE7DBA" w14:textId="0507BB01" w:rsidR="00DA5B35" w:rsidRPr="00DA5B35" w:rsidRDefault="00DA5B35" w:rsidP="00D033AD">
      <w:pPr>
        <w:pStyle w:val="NoSpacing"/>
      </w:pPr>
      <w:r w:rsidRPr="00DA5B35">
        <w:t>2022: John Bunyan’s Pilgrim’s Progress 350 Year Anniversary, 28th August</w:t>
      </w:r>
    </w:p>
    <w:p w14:paraId="67BA13A5" w14:textId="149DC060" w:rsidR="00DA5B35" w:rsidRPr="00DA5B35" w:rsidRDefault="00DA5B35" w:rsidP="00D033AD">
      <w:pPr>
        <w:pStyle w:val="NoSpacing"/>
      </w:pPr>
      <w:r w:rsidRPr="00DA5B35">
        <w:t>September 2023/24: John Bunyan Festival</w:t>
      </w:r>
    </w:p>
    <w:p w14:paraId="6890A14B" w14:textId="02E9E065" w:rsidR="00DA5B35" w:rsidRPr="00DA5B35" w:rsidRDefault="00DA5B35" w:rsidP="00D033AD">
      <w:pPr>
        <w:pStyle w:val="NoSpacing"/>
      </w:pPr>
      <w:r w:rsidRPr="00DA5B35">
        <w:t>July 2023: SpectaculArts Festival</w:t>
      </w:r>
    </w:p>
    <w:p w14:paraId="6BF0DEB4" w14:textId="48229136" w:rsidR="00CC54AA" w:rsidRPr="00484C3F" w:rsidRDefault="00BD0257" w:rsidP="00EE454F">
      <w:pPr>
        <w:spacing w:line="240" w:lineRule="auto"/>
        <w:ind w:left="720"/>
      </w:pPr>
      <w:r w:rsidRPr="00484C3F">
        <w:br/>
      </w:r>
      <w:r w:rsidR="00815EAF" w:rsidRPr="00484C3F">
        <w:br/>
      </w:r>
      <w:r w:rsidR="00CC54AA" w:rsidRPr="00484C3F">
        <w:br/>
      </w:r>
    </w:p>
    <w:p w14:paraId="52CE127E" w14:textId="7E452582" w:rsidR="00805319" w:rsidRDefault="00805319" w:rsidP="00C95BE7">
      <w:pPr>
        <w:spacing w:line="240" w:lineRule="auto"/>
      </w:pPr>
    </w:p>
    <w:p w14:paraId="3E39D376" w14:textId="77777777" w:rsidR="00CC54AA" w:rsidRDefault="00CC54AA" w:rsidP="00C95BE7">
      <w:pPr>
        <w:spacing w:line="240" w:lineRule="auto"/>
      </w:pPr>
    </w:p>
    <w:p w14:paraId="311AD4F7" w14:textId="77777777" w:rsidR="0067526E" w:rsidRDefault="0067526E" w:rsidP="00C95BE7">
      <w:pPr>
        <w:spacing w:line="240" w:lineRule="auto"/>
      </w:pPr>
    </w:p>
    <w:sectPr w:rsidR="0067526E" w:rsidSect="00F57F8D">
      <w:footerReference w:type="default" r:id="rId13"/>
      <w:pgSz w:w="11906" w:h="16838"/>
      <w:pgMar w:top="567" w:right="1134" w:bottom="567" w:left="113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15159" w14:textId="77777777" w:rsidR="00DB0D50" w:rsidRDefault="00DB0D50" w:rsidP="00B8650C">
      <w:pPr>
        <w:spacing w:after="0" w:line="240" w:lineRule="auto"/>
      </w:pPr>
      <w:r>
        <w:separator/>
      </w:r>
    </w:p>
  </w:endnote>
  <w:endnote w:type="continuationSeparator" w:id="0">
    <w:p w14:paraId="393C8D9D" w14:textId="77777777" w:rsidR="00DB0D50" w:rsidRDefault="00DB0D50" w:rsidP="00B86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932998"/>
      <w:docPartObj>
        <w:docPartGallery w:val="Page Numbers (Bottom of Page)"/>
        <w:docPartUnique/>
      </w:docPartObj>
    </w:sdtPr>
    <w:sdtEndPr>
      <w:rPr>
        <w:noProof/>
      </w:rPr>
    </w:sdtEndPr>
    <w:sdtContent>
      <w:p w14:paraId="2C556A29" w14:textId="34BF98DF" w:rsidR="00B8650C" w:rsidRDefault="00B865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1BC762" w14:textId="77777777" w:rsidR="00B8650C" w:rsidRDefault="00B86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D8A5C" w14:textId="77777777" w:rsidR="00DB0D50" w:rsidRDefault="00DB0D50" w:rsidP="00B8650C">
      <w:pPr>
        <w:spacing w:after="0" w:line="240" w:lineRule="auto"/>
      </w:pPr>
      <w:r>
        <w:separator/>
      </w:r>
    </w:p>
  </w:footnote>
  <w:footnote w:type="continuationSeparator" w:id="0">
    <w:p w14:paraId="28439CCB" w14:textId="77777777" w:rsidR="00DB0D50" w:rsidRDefault="00DB0D50" w:rsidP="00B86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C064E"/>
    <w:multiLevelType w:val="multilevel"/>
    <w:tmpl w:val="2986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3245FB"/>
    <w:multiLevelType w:val="hybridMultilevel"/>
    <w:tmpl w:val="9AF05860"/>
    <w:lvl w:ilvl="0" w:tplc="EEE2E58A">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1005D74"/>
    <w:multiLevelType w:val="hybridMultilevel"/>
    <w:tmpl w:val="52C601FE"/>
    <w:lvl w:ilvl="0" w:tplc="E5B4A9D2">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1761867"/>
    <w:multiLevelType w:val="hybridMultilevel"/>
    <w:tmpl w:val="C8EA5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18D"/>
    <w:rsid w:val="0000061F"/>
    <w:rsid w:val="00007F71"/>
    <w:rsid w:val="00013966"/>
    <w:rsid w:val="00025D09"/>
    <w:rsid w:val="00025F17"/>
    <w:rsid w:val="00026D63"/>
    <w:rsid w:val="0003421E"/>
    <w:rsid w:val="00035B15"/>
    <w:rsid w:val="00046F87"/>
    <w:rsid w:val="00052400"/>
    <w:rsid w:val="00063F3F"/>
    <w:rsid w:val="00064A50"/>
    <w:rsid w:val="000673EE"/>
    <w:rsid w:val="0007021D"/>
    <w:rsid w:val="000811A4"/>
    <w:rsid w:val="0009371C"/>
    <w:rsid w:val="000A19BA"/>
    <w:rsid w:val="000A418E"/>
    <w:rsid w:val="000B42B2"/>
    <w:rsid w:val="000C2ECF"/>
    <w:rsid w:val="000D476F"/>
    <w:rsid w:val="000F4E04"/>
    <w:rsid w:val="000F6A23"/>
    <w:rsid w:val="00107E78"/>
    <w:rsid w:val="00113B03"/>
    <w:rsid w:val="00117038"/>
    <w:rsid w:val="00117B5C"/>
    <w:rsid w:val="001254E4"/>
    <w:rsid w:val="00125B5D"/>
    <w:rsid w:val="00132B2E"/>
    <w:rsid w:val="00137718"/>
    <w:rsid w:val="001417CE"/>
    <w:rsid w:val="00155D93"/>
    <w:rsid w:val="00160DFB"/>
    <w:rsid w:val="0016422C"/>
    <w:rsid w:val="0016437C"/>
    <w:rsid w:val="00170E18"/>
    <w:rsid w:val="00176491"/>
    <w:rsid w:val="00176B06"/>
    <w:rsid w:val="00182FC4"/>
    <w:rsid w:val="00186404"/>
    <w:rsid w:val="00187098"/>
    <w:rsid w:val="001A272F"/>
    <w:rsid w:val="001B5FD1"/>
    <w:rsid w:val="001C6B30"/>
    <w:rsid w:val="001E1091"/>
    <w:rsid w:val="001E2E9A"/>
    <w:rsid w:val="001E37EC"/>
    <w:rsid w:val="001E7686"/>
    <w:rsid w:val="001F2E39"/>
    <w:rsid w:val="001F5BFD"/>
    <w:rsid w:val="00202888"/>
    <w:rsid w:val="00213655"/>
    <w:rsid w:val="002210F4"/>
    <w:rsid w:val="00250920"/>
    <w:rsid w:val="002525C4"/>
    <w:rsid w:val="002545E7"/>
    <w:rsid w:val="002749F4"/>
    <w:rsid w:val="002765A3"/>
    <w:rsid w:val="00280145"/>
    <w:rsid w:val="0028085B"/>
    <w:rsid w:val="0028140E"/>
    <w:rsid w:val="00284952"/>
    <w:rsid w:val="00284B3B"/>
    <w:rsid w:val="00287291"/>
    <w:rsid w:val="002951FF"/>
    <w:rsid w:val="0029567E"/>
    <w:rsid w:val="002A30FC"/>
    <w:rsid w:val="002A73AC"/>
    <w:rsid w:val="002B5CE9"/>
    <w:rsid w:val="002B7132"/>
    <w:rsid w:val="002C0AF1"/>
    <w:rsid w:val="002C0E1D"/>
    <w:rsid w:val="002C44B1"/>
    <w:rsid w:val="002C4988"/>
    <w:rsid w:val="002C5286"/>
    <w:rsid w:val="002C5A07"/>
    <w:rsid w:val="002C784D"/>
    <w:rsid w:val="002D4B8B"/>
    <w:rsid w:val="002E3664"/>
    <w:rsid w:val="002E4F97"/>
    <w:rsid w:val="002E6C27"/>
    <w:rsid w:val="002F345A"/>
    <w:rsid w:val="003022F4"/>
    <w:rsid w:val="003055F9"/>
    <w:rsid w:val="003079FA"/>
    <w:rsid w:val="00320545"/>
    <w:rsid w:val="00326401"/>
    <w:rsid w:val="00331E40"/>
    <w:rsid w:val="00344817"/>
    <w:rsid w:val="00344B37"/>
    <w:rsid w:val="00363165"/>
    <w:rsid w:val="00371ED5"/>
    <w:rsid w:val="00377F30"/>
    <w:rsid w:val="0039488C"/>
    <w:rsid w:val="00395FDC"/>
    <w:rsid w:val="003A3C69"/>
    <w:rsid w:val="003A4286"/>
    <w:rsid w:val="003C0461"/>
    <w:rsid w:val="003C5400"/>
    <w:rsid w:val="003C5862"/>
    <w:rsid w:val="003C6D7A"/>
    <w:rsid w:val="003C7C7A"/>
    <w:rsid w:val="003D56EB"/>
    <w:rsid w:val="003D72F6"/>
    <w:rsid w:val="003E0629"/>
    <w:rsid w:val="003E5C16"/>
    <w:rsid w:val="003F32CD"/>
    <w:rsid w:val="003F64B4"/>
    <w:rsid w:val="00400FE6"/>
    <w:rsid w:val="00412F0C"/>
    <w:rsid w:val="004141EC"/>
    <w:rsid w:val="004178B0"/>
    <w:rsid w:val="004204CB"/>
    <w:rsid w:val="00437BAD"/>
    <w:rsid w:val="00440D47"/>
    <w:rsid w:val="004470C6"/>
    <w:rsid w:val="0045745C"/>
    <w:rsid w:val="00465E87"/>
    <w:rsid w:val="004829F4"/>
    <w:rsid w:val="00484C3F"/>
    <w:rsid w:val="00490882"/>
    <w:rsid w:val="00490A51"/>
    <w:rsid w:val="004910C6"/>
    <w:rsid w:val="00492AED"/>
    <w:rsid w:val="004A2C9D"/>
    <w:rsid w:val="004B762B"/>
    <w:rsid w:val="004D4972"/>
    <w:rsid w:val="004E2E93"/>
    <w:rsid w:val="004F0175"/>
    <w:rsid w:val="004F27DF"/>
    <w:rsid w:val="004F4D27"/>
    <w:rsid w:val="00500AB4"/>
    <w:rsid w:val="00501ACE"/>
    <w:rsid w:val="005207C5"/>
    <w:rsid w:val="00525402"/>
    <w:rsid w:val="00530368"/>
    <w:rsid w:val="00532DB1"/>
    <w:rsid w:val="005357E3"/>
    <w:rsid w:val="0054483F"/>
    <w:rsid w:val="00554EA3"/>
    <w:rsid w:val="00566DC4"/>
    <w:rsid w:val="005701BC"/>
    <w:rsid w:val="00570B76"/>
    <w:rsid w:val="005769F3"/>
    <w:rsid w:val="00590FF1"/>
    <w:rsid w:val="00595BCA"/>
    <w:rsid w:val="005A4229"/>
    <w:rsid w:val="005B14AB"/>
    <w:rsid w:val="005B4A3C"/>
    <w:rsid w:val="005B738F"/>
    <w:rsid w:val="005C1184"/>
    <w:rsid w:val="005D4105"/>
    <w:rsid w:val="0061253E"/>
    <w:rsid w:val="00617A00"/>
    <w:rsid w:val="00621C1F"/>
    <w:rsid w:val="0063009A"/>
    <w:rsid w:val="0063459C"/>
    <w:rsid w:val="00664E9E"/>
    <w:rsid w:val="00671D6F"/>
    <w:rsid w:val="0067526E"/>
    <w:rsid w:val="00675600"/>
    <w:rsid w:val="006765C1"/>
    <w:rsid w:val="006934CD"/>
    <w:rsid w:val="006A78F8"/>
    <w:rsid w:val="006B62A9"/>
    <w:rsid w:val="006C6E96"/>
    <w:rsid w:val="006D0870"/>
    <w:rsid w:val="006E0A2B"/>
    <w:rsid w:val="006E1A0E"/>
    <w:rsid w:val="006E488A"/>
    <w:rsid w:val="006E59F7"/>
    <w:rsid w:val="006F4718"/>
    <w:rsid w:val="007034CE"/>
    <w:rsid w:val="00703A9C"/>
    <w:rsid w:val="00704CD0"/>
    <w:rsid w:val="00717094"/>
    <w:rsid w:val="0072189C"/>
    <w:rsid w:val="00722ED9"/>
    <w:rsid w:val="00724C4F"/>
    <w:rsid w:val="00730C99"/>
    <w:rsid w:val="007366B4"/>
    <w:rsid w:val="00737271"/>
    <w:rsid w:val="00743C83"/>
    <w:rsid w:val="00756DE8"/>
    <w:rsid w:val="0078037C"/>
    <w:rsid w:val="00783DB0"/>
    <w:rsid w:val="00796E6C"/>
    <w:rsid w:val="007A2D0D"/>
    <w:rsid w:val="007A49ED"/>
    <w:rsid w:val="007A79F3"/>
    <w:rsid w:val="007B55C3"/>
    <w:rsid w:val="007B5BED"/>
    <w:rsid w:val="007C54FC"/>
    <w:rsid w:val="007D578D"/>
    <w:rsid w:val="0080245B"/>
    <w:rsid w:val="00805319"/>
    <w:rsid w:val="0080592D"/>
    <w:rsid w:val="00815BEB"/>
    <w:rsid w:val="00815EAF"/>
    <w:rsid w:val="00816CC2"/>
    <w:rsid w:val="00817EB4"/>
    <w:rsid w:val="0082465D"/>
    <w:rsid w:val="008311F1"/>
    <w:rsid w:val="00834261"/>
    <w:rsid w:val="00841060"/>
    <w:rsid w:val="0085094E"/>
    <w:rsid w:val="008523E3"/>
    <w:rsid w:val="00855670"/>
    <w:rsid w:val="00874382"/>
    <w:rsid w:val="00884283"/>
    <w:rsid w:val="008B35FD"/>
    <w:rsid w:val="008C4F40"/>
    <w:rsid w:val="008C760A"/>
    <w:rsid w:val="008E32DB"/>
    <w:rsid w:val="008E4FF4"/>
    <w:rsid w:val="008E7BFC"/>
    <w:rsid w:val="009004F0"/>
    <w:rsid w:val="0090114C"/>
    <w:rsid w:val="00903989"/>
    <w:rsid w:val="0090627F"/>
    <w:rsid w:val="00907DAD"/>
    <w:rsid w:val="0091317D"/>
    <w:rsid w:val="00924251"/>
    <w:rsid w:val="00924F29"/>
    <w:rsid w:val="009433BB"/>
    <w:rsid w:val="0095662B"/>
    <w:rsid w:val="00957BF3"/>
    <w:rsid w:val="00971102"/>
    <w:rsid w:val="00976259"/>
    <w:rsid w:val="00976A6C"/>
    <w:rsid w:val="00976CF2"/>
    <w:rsid w:val="00986B1D"/>
    <w:rsid w:val="009911C1"/>
    <w:rsid w:val="009B001E"/>
    <w:rsid w:val="009B195D"/>
    <w:rsid w:val="009B3E44"/>
    <w:rsid w:val="009C1EEE"/>
    <w:rsid w:val="009C4865"/>
    <w:rsid w:val="009D33A1"/>
    <w:rsid w:val="009D4248"/>
    <w:rsid w:val="009F5333"/>
    <w:rsid w:val="009F6B0E"/>
    <w:rsid w:val="00A005EC"/>
    <w:rsid w:val="00A00B91"/>
    <w:rsid w:val="00A021AB"/>
    <w:rsid w:val="00A05035"/>
    <w:rsid w:val="00A06D29"/>
    <w:rsid w:val="00A10FF7"/>
    <w:rsid w:val="00A11580"/>
    <w:rsid w:val="00A11BA8"/>
    <w:rsid w:val="00A22D1F"/>
    <w:rsid w:val="00A34A6F"/>
    <w:rsid w:val="00A47B48"/>
    <w:rsid w:val="00A63B7C"/>
    <w:rsid w:val="00A6582C"/>
    <w:rsid w:val="00A71CBC"/>
    <w:rsid w:val="00A8208F"/>
    <w:rsid w:val="00A87D2A"/>
    <w:rsid w:val="00A91E9C"/>
    <w:rsid w:val="00A96793"/>
    <w:rsid w:val="00A978A8"/>
    <w:rsid w:val="00AA113E"/>
    <w:rsid w:val="00AA19FC"/>
    <w:rsid w:val="00AA1CFF"/>
    <w:rsid w:val="00AA1E96"/>
    <w:rsid w:val="00AC5002"/>
    <w:rsid w:val="00AC763D"/>
    <w:rsid w:val="00AD0B21"/>
    <w:rsid w:val="00AD12B0"/>
    <w:rsid w:val="00AD14FC"/>
    <w:rsid w:val="00AD5935"/>
    <w:rsid w:val="00AD6D12"/>
    <w:rsid w:val="00AE4F91"/>
    <w:rsid w:val="00AF1FAD"/>
    <w:rsid w:val="00AF2A29"/>
    <w:rsid w:val="00B01865"/>
    <w:rsid w:val="00B03001"/>
    <w:rsid w:val="00B120C7"/>
    <w:rsid w:val="00B17E7B"/>
    <w:rsid w:val="00B20E3A"/>
    <w:rsid w:val="00B21BB9"/>
    <w:rsid w:val="00B32075"/>
    <w:rsid w:val="00B44EC7"/>
    <w:rsid w:val="00B5010F"/>
    <w:rsid w:val="00B51F51"/>
    <w:rsid w:val="00B52858"/>
    <w:rsid w:val="00B53B05"/>
    <w:rsid w:val="00B5571B"/>
    <w:rsid w:val="00B574B2"/>
    <w:rsid w:val="00B71B38"/>
    <w:rsid w:val="00B75334"/>
    <w:rsid w:val="00B76172"/>
    <w:rsid w:val="00B7796F"/>
    <w:rsid w:val="00B8650C"/>
    <w:rsid w:val="00BC7858"/>
    <w:rsid w:val="00BD0257"/>
    <w:rsid w:val="00BD0CEB"/>
    <w:rsid w:val="00BE200F"/>
    <w:rsid w:val="00BF108E"/>
    <w:rsid w:val="00BF2167"/>
    <w:rsid w:val="00BF677A"/>
    <w:rsid w:val="00C0247D"/>
    <w:rsid w:val="00C06078"/>
    <w:rsid w:val="00C1609F"/>
    <w:rsid w:val="00C16C27"/>
    <w:rsid w:val="00C23230"/>
    <w:rsid w:val="00C23813"/>
    <w:rsid w:val="00C24115"/>
    <w:rsid w:val="00C2566B"/>
    <w:rsid w:val="00C31E2B"/>
    <w:rsid w:val="00C40821"/>
    <w:rsid w:val="00C40E35"/>
    <w:rsid w:val="00C54EBD"/>
    <w:rsid w:val="00C55523"/>
    <w:rsid w:val="00C57701"/>
    <w:rsid w:val="00C61842"/>
    <w:rsid w:val="00C620B8"/>
    <w:rsid w:val="00C62942"/>
    <w:rsid w:val="00C750F8"/>
    <w:rsid w:val="00C75C2D"/>
    <w:rsid w:val="00C84128"/>
    <w:rsid w:val="00C87EFF"/>
    <w:rsid w:val="00C95BE7"/>
    <w:rsid w:val="00CA11F9"/>
    <w:rsid w:val="00CA4BFD"/>
    <w:rsid w:val="00CA5E1D"/>
    <w:rsid w:val="00CB3E1F"/>
    <w:rsid w:val="00CB3EFC"/>
    <w:rsid w:val="00CC23D0"/>
    <w:rsid w:val="00CC54AA"/>
    <w:rsid w:val="00CD7099"/>
    <w:rsid w:val="00CD7348"/>
    <w:rsid w:val="00CE30CA"/>
    <w:rsid w:val="00CF1D67"/>
    <w:rsid w:val="00CF4367"/>
    <w:rsid w:val="00D033AD"/>
    <w:rsid w:val="00D063EC"/>
    <w:rsid w:val="00D07723"/>
    <w:rsid w:val="00D11948"/>
    <w:rsid w:val="00D17AA1"/>
    <w:rsid w:val="00D17B23"/>
    <w:rsid w:val="00D21194"/>
    <w:rsid w:val="00D31206"/>
    <w:rsid w:val="00D33D74"/>
    <w:rsid w:val="00D57B94"/>
    <w:rsid w:val="00D74F12"/>
    <w:rsid w:val="00D7582F"/>
    <w:rsid w:val="00D93D02"/>
    <w:rsid w:val="00DA2A36"/>
    <w:rsid w:val="00DA3703"/>
    <w:rsid w:val="00DA5B35"/>
    <w:rsid w:val="00DB0D50"/>
    <w:rsid w:val="00DB154B"/>
    <w:rsid w:val="00DB7332"/>
    <w:rsid w:val="00DC163E"/>
    <w:rsid w:val="00DC1E1A"/>
    <w:rsid w:val="00DD4735"/>
    <w:rsid w:val="00DE3771"/>
    <w:rsid w:val="00DE58B1"/>
    <w:rsid w:val="00DF0C4C"/>
    <w:rsid w:val="00DF11FF"/>
    <w:rsid w:val="00DF29A0"/>
    <w:rsid w:val="00DF44E6"/>
    <w:rsid w:val="00E0718D"/>
    <w:rsid w:val="00E2349B"/>
    <w:rsid w:val="00E345BF"/>
    <w:rsid w:val="00E372C0"/>
    <w:rsid w:val="00E41EED"/>
    <w:rsid w:val="00E45CC0"/>
    <w:rsid w:val="00E46499"/>
    <w:rsid w:val="00E54491"/>
    <w:rsid w:val="00E54FB7"/>
    <w:rsid w:val="00E64219"/>
    <w:rsid w:val="00E65209"/>
    <w:rsid w:val="00E66ADA"/>
    <w:rsid w:val="00E6729B"/>
    <w:rsid w:val="00E67A80"/>
    <w:rsid w:val="00E72617"/>
    <w:rsid w:val="00E73B5D"/>
    <w:rsid w:val="00E832E2"/>
    <w:rsid w:val="00E843BD"/>
    <w:rsid w:val="00E87285"/>
    <w:rsid w:val="00E91D51"/>
    <w:rsid w:val="00E93663"/>
    <w:rsid w:val="00EA6AB3"/>
    <w:rsid w:val="00EB124F"/>
    <w:rsid w:val="00EB44C2"/>
    <w:rsid w:val="00EC132E"/>
    <w:rsid w:val="00ED50CB"/>
    <w:rsid w:val="00EE454F"/>
    <w:rsid w:val="00EF434F"/>
    <w:rsid w:val="00F124FC"/>
    <w:rsid w:val="00F12BCA"/>
    <w:rsid w:val="00F27171"/>
    <w:rsid w:val="00F418A3"/>
    <w:rsid w:val="00F51045"/>
    <w:rsid w:val="00F57F8D"/>
    <w:rsid w:val="00F763BF"/>
    <w:rsid w:val="00F774F3"/>
    <w:rsid w:val="00F86231"/>
    <w:rsid w:val="00F872DE"/>
    <w:rsid w:val="00F87BDD"/>
    <w:rsid w:val="00FA126D"/>
    <w:rsid w:val="00FA715F"/>
    <w:rsid w:val="00FB2C36"/>
    <w:rsid w:val="00FB5FB9"/>
    <w:rsid w:val="00FB605B"/>
    <w:rsid w:val="00FB68AB"/>
    <w:rsid w:val="00FC1A9E"/>
    <w:rsid w:val="00FC55A2"/>
    <w:rsid w:val="00FE5440"/>
    <w:rsid w:val="00FF3A99"/>
    <w:rsid w:val="00FF7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56EE5"/>
  <w15:chartTrackingRefBased/>
  <w15:docId w15:val="{852E6958-B8C4-4D06-8079-2FF11BE11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42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5B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33A1"/>
    <w:rPr>
      <w:color w:val="0563C1" w:themeColor="hyperlink"/>
      <w:u w:val="single"/>
    </w:rPr>
  </w:style>
  <w:style w:type="character" w:styleId="UnresolvedMention">
    <w:name w:val="Unresolved Mention"/>
    <w:basedOn w:val="DefaultParagraphFont"/>
    <w:uiPriority w:val="99"/>
    <w:semiHidden/>
    <w:unhideWhenUsed/>
    <w:rsid w:val="009D33A1"/>
    <w:rPr>
      <w:color w:val="605E5C"/>
      <w:shd w:val="clear" w:color="auto" w:fill="E1DFDD"/>
    </w:rPr>
  </w:style>
  <w:style w:type="paragraph" w:styleId="NormalWeb">
    <w:name w:val="Normal (Web)"/>
    <w:basedOn w:val="Normal"/>
    <w:uiPriority w:val="99"/>
    <w:semiHidden/>
    <w:unhideWhenUsed/>
    <w:rsid w:val="00B5571B"/>
    <w:pPr>
      <w:spacing w:before="100" w:beforeAutospacing="1" w:after="100" w:afterAutospacing="1" w:line="240" w:lineRule="auto"/>
    </w:pPr>
    <w:rPr>
      <w:rFonts w:ascii="Calibri" w:hAnsi="Calibri" w:cs="Calibri"/>
      <w:lang w:eastAsia="en-GB"/>
    </w:rPr>
  </w:style>
  <w:style w:type="paragraph" w:styleId="Header">
    <w:name w:val="header"/>
    <w:basedOn w:val="Normal"/>
    <w:link w:val="HeaderChar"/>
    <w:uiPriority w:val="99"/>
    <w:unhideWhenUsed/>
    <w:rsid w:val="00B865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650C"/>
  </w:style>
  <w:style w:type="paragraph" w:styleId="Footer">
    <w:name w:val="footer"/>
    <w:basedOn w:val="Normal"/>
    <w:link w:val="FooterChar"/>
    <w:uiPriority w:val="99"/>
    <w:unhideWhenUsed/>
    <w:rsid w:val="00B865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50C"/>
  </w:style>
  <w:style w:type="character" w:customStyle="1" w:styleId="Heading1Char">
    <w:name w:val="Heading 1 Char"/>
    <w:basedOn w:val="DefaultParagraphFont"/>
    <w:link w:val="Heading1"/>
    <w:uiPriority w:val="9"/>
    <w:rsid w:val="000B42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5B35"/>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5C1184"/>
    <w:pPr>
      <w:spacing w:after="0" w:line="240" w:lineRule="auto"/>
    </w:pPr>
  </w:style>
  <w:style w:type="paragraph" w:styleId="Revision">
    <w:name w:val="Revision"/>
    <w:hidden/>
    <w:uiPriority w:val="99"/>
    <w:semiHidden/>
    <w:rsid w:val="00D033AD"/>
    <w:pPr>
      <w:spacing w:after="0" w:line="240" w:lineRule="auto"/>
    </w:pPr>
  </w:style>
  <w:style w:type="paragraph" w:styleId="ListParagraph">
    <w:name w:val="List Paragraph"/>
    <w:basedOn w:val="Normal"/>
    <w:uiPriority w:val="34"/>
    <w:qFormat/>
    <w:rsid w:val="00D033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4256">
      <w:bodyDiv w:val="1"/>
      <w:marLeft w:val="0"/>
      <w:marRight w:val="0"/>
      <w:marTop w:val="0"/>
      <w:marBottom w:val="0"/>
      <w:divBdr>
        <w:top w:val="none" w:sz="0" w:space="0" w:color="auto"/>
        <w:left w:val="none" w:sz="0" w:space="0" w:color="auto"/>
        <w:bottom w:val="none" w:sz="0" w:space="0" w:color="auto"/>
        <w:right w:val="none" w:sz="0" w:space="0" w:color="auto"/>
      </w:divBdr>
    </w:div>
    <w:div w:id="360670096">
      <w:bodyDiv w:val="1"/>
      <w:marLeft w:val="0"/>
      <w:marRight w:val="0"/>
      <w:marTop w:val="0"/>
      <w:marBottom w:val="0"/>
      <w:divBdr>
        <w:top w:val="none" w:sz="0" w:space="0" w:color="auto"/>
        <w:left w:val="none" w:sz="0" w:space="0" w:color="auto"/>
        <w:bottom w:val="none" w:sz="0" w:space="0" w:color="auto"/>
        <w:right w:val="none" w:sz="0" w:space="0" w:color="auto"/>
      </w:divBdr>
    </w:div>
    <w:div w:id="983237329">
      <w:bodyDiv w:val="1"/>
      <w:marLeft w:val="0"/>
      <w:marRight w:val="0"/>
      <w:marTop w:val="0"/>
      <w:marBottom w:val="0"/>
      <w:divBdr>
        <w:top w:val="none" w:sz="0" w:space="0" w:color="auto"/>
        <w:left w:val="none" w:sz="0" w:space="0" w:color="auto"/>
        <w:bottom w:val="none" w:sz="0" w:space="0" w:color="auto"/>
        <w:right w:val="none" w:sz="0" w:space="0" w:color="auto"/>
      </w:divBdr>
    </w:div>
    <w:div w:id="1155605651">
      <w:bodyDiv w:val="1"/>
      <w:marLeft w:val="0"/>
      <w:marRight w:val="0"/>
      <w:marTop w:val="0"/>
      <w:marBottom w:val="0"/>
      <w:divBdr>
        <w:top w:val="none" w:sz="0" w:space="0" w:color="auto"/>
        <w:left w:val="none" w:sz="0" w:space="0" w:color="auto"/>
        <w:bottom w:val="none" w:sz="0" w:space="0" w:color="auto"/>
        <w:right w:val="none" w:sz="0" w:space="0" w:color="auto"/>
      </w:divBdr>
    </w:div>
    <w:div w:id="1251739820">
      <w:bodyDiv w:val="1"/>
      <w:marLeft w:val="0"/>
      <w:marRight w:val="0"/>
      <w:marTop w:val="0"/>
      <w:marBottom w:val="0"/>
      <w:divBdr>
        <w:top w:val="none" w:sz="0" w:space="0" w:color="auto"/>
        <w:left w:val="none" w:sz="0" w:space="0" w:color="auto"/>
        <w:bottom w:val="none" w:sz="0" w:space="0" w:color="auto"/>
        <w:right w:val="none" w:sz="0" w:space="0" w:color="auto"/>
      </w:divBdr>
    </w:div>
    <w:div w:id="1364211088">
      <w:bodyDiv w:val="1"/>
      <w:marLeft w:val="0"/>
      <w:marRight w:val="0"/>
      <w:marTop w:val="0"/>
      <w:marBottom w:val="0"/>
      <w:divBdr>
        <w:top w:val="none" w:sz="0" w:space="0" w:color="auto"/>
        <w:left w:val="none" w:sz="0" w:space="0" w:color="auto"/>
        <w:bottom w:val="none" w:sz="0" w:space="0" w:color="auto"/>
        <w:right w:val="none" w:sz="0" w:space="0" w:color="auto"/>
      </w:divBdr>
    </w:div>
    <w:div w:id="1397128056">
      <w:bodyDiv w:val="1"/>
      <w:marLeft w:val="0"/>
      <w:marRight w:val="0"/>
      <w:marTop w:val="0"/>
      <w:marBottom w:val="0"/>
      <w:divBdr>
        <w:top w:val="none" w:sz="0" w:space="0" w:color="auto"/>
        <w:left w:val="none" w:sz="0" w:space="0" w:color="auto"/>
        <w:bottom w:val="none" w:sz="0" w:space="0" w:color="auto"/>
        <w:right w:val="none" w:sz="0" w:space="0" w:color="auto"/>
      </w:divBdr>
      <w:divsChild>
        <w:div w:id="315649951">
          <w:marLeft w:val="0"/>
          <w:marRight w:val="0"/>
          <w:marTop w:val="0"/>
          <w:marBottom w:val="0"/>
          <w:divBdr>
            <w:top w:val="none" w:sz="0" w:space="0" w:color="auto"/>
            <w:left w:val="none" w:sz="0" w:space="0" w:color="auto"/>
            <w:bottom w:val="none" w:sz="0" w:space="0" w:color="auto"/>
            <w:right w:val="none" w:sz="0" w:space="0" w:color="auto"/>
          </w:divBdr>
        </w:div>
      </w:divsChild>
    </w:div>
    <w:div w:id="1426727397">
      <w:bodyDiv w:val="1"/>
      <w:marLeft w:val="0"/>
      <w:marRight w:val="0"/>
      <w:marTop w:val="0"/>
      <w:marBottom w:val="0"/>
      <w:divBdr>
        <w:top w:val="none" w:sz="0" w:space="0" w:color="auto"/>
        <w:left w:val="none" w:sz="0" w:space="0" w:color="auto"/>
        <w:bottom w:val="none" w:sz="0" w:space="0" w:color="auto"/>
        <w:right w:val="none" w:sz="0" w:space="0" w:color="auto"/>
      </w:divBdr>
    </w:div>
    <w:div w:id="1484083587">
      <w:bodyDiv w:val="1"/>
      <w:marLeft w:val="0"/>
      <w:marRight w:val="0"/>
      <w:marTop w:val="0"/>
      <w:marBottom w:val="0"/>
      <w:divBdr>
        <w:top w:val="none" w:sz="0" w:space="0" w:color="auto"/>
        <w:left w:val="none" w:sz="0" w:space="0" w:color="auto"/>
        <w:bottom w:val="none" w:sz="0" w:space="0" w:color="auto"/>
        <w:right w:val="none" w:sz="0" w:space="0" w:color="auto"/>
      </w:divBdr>
    </w:div>
    <w:div w:id="1547647155">
      <w:bodyDiv w:val="1"/>
      <w:marLeft w:val="0"/>
      <w:marRight w:val="0"/>
      <w:marTop w:val="0"/>
      <w:marBottom w:val="0"/>
      <w:divBdr>
        <w:top w:val="none" w:sz="0" w:space="0" w:color="auto"/>
        <w:left w:val="none" w:sz="0" w:space="0" w:color="auto"/>
        <w:bottom w:val="none" w:sz="0" w:space="0" w:color="auto"/>
        <w:right w:val="none" w:sz="0" w:space="0" w:color="auto"/>
      </w:divBdr>
      <w:divsChild>
        <w:div w:id="1046560504">
          <w:marLeft w:val="0"/>
          <w:marRight w:val="0"/>
          <w:marTop w:val="0"/>
          <w:marBottom w:val="0"/>
          <w:divBdr>
            <w:top w:val="none" w:sz="0" w:space="0" w:color="auto"/>
            <w:left w:val="none" w:sz="0" w:space="0" w:color="auto"/>
            <w:bottom w:val="none" w:sz="0" w:space="0" w:color="auto"/>
            <w:right w:val="none" w:sz="0" w:space="0" w:color="auto"/>
          </w:divBdr>
          <w:divsChild>
            <w:div w:id="1082725539">
              <w:marLeft w:val="0"/>
              <w:marRight w:val="0"/>
              <w:marTop w:val="180"/>
              <w:marBottom w:val="180"/>
              <w:divBdr>
                <w:top w:val="none" w:sz="0" w:space="0" w:color="auto"/>
                <w:left w:val="none" w:sz="0" w:space="0" w:color="auto"/>
                <w:bottom w:val="none" w:sz="0" w:space="0" w:color="auto"/>
                <w:right w:val="none" w:sz="0" w:space="0" w:color="auto"/>
              </w:divBdr>
            </w:div>
          </w:divsChild>
        </w:div>
        <w:div w:id="747582677">
          <w:marLeft w:val="0"/>
          <w:marRight w:val="0"/>
          <w:marTop w:val="0"/>
          <w:marBottom w:val="0"/>
          <w:divBdr>
            <w:top w:val="none" w:sz="0" w:space="0" w:color="auto"/>
            <w:left w:val="none" w:sz="0" w:space="0" w:color="auto"/>
            <w:bottom w:val="none" w:sz="0" w:space="0" w:color="auto"/>
            <w:right w:val="none" w:sz="0" w:space="0" w:color="auto"/>
          </w:divBdr>
          <w:divsChild>
            <w:div w:id="1484925499">
              <w:marLeft w:val="0"/>
              <w:marRight w:val="0"/>
              <w:marTop w:val="0"/>
              <w:marBottom w:val="0"/>
              <w:divBdr>
                <w:top w:val="none" w:sz="0" w:space="0" w:color="auto"/>
                <w:left w:val="none" w:sz="0" w:space="0" w:color="auto"/>
                <w:bottom w:val="none" w:sz="0" w:space="0" w:color="auto"/>
                <w:right w:val="none" w:sz="0" w:space="0" w:color="auto"/>
              </w:divBdr>
              <w:divsChild>
                <w:div w:id="1265111967">
                  <w:marLeft w:val="0"/>
                  <w:marRight w:val="0"/>
                  <w:marTop w:val="0"/>
                  <w:marBottom w:val="0"/>
                  <w:divBdr>
                    <w:top w:val="none" w:sz="0" w:space="0" w:color="auto"/>
                    <w:left w:val="none" w:sz="0" w:space="0" w:color="auto"/>
                    <w:bottom w:val="none" w:sz="0" w:space="0" w:color="auto"/>
                    <w:right w:val="none" w:sz="0" w:space="0" w:color="auto"/>
                  </w:divBdr>
                  <w:divsChild>
                    <w:div w:id="565575742">
                      <w:marLeft w:val="0"/>
                      <w:marRight w:val="0"/>
                      <w:marTop w:val="0"/>
                      <w:marBottom w:val="0"/>
                      <w:divBdr>
                        <w:top w:val="none" w:sz="0" w:space="0" w:color="auto"/>
                        <w:left w:val="none" w:sz="0" w:space="0" w:color="auto"/>
                        <w:bottom w:val="none" w:sz="0" w:space="0" w:color="auto"/>
                        <w:right w:val="none" w:sz="0" w:space="0" w:color="auto"/>
                      </w:divBdr>
                      <w:divsChild>
                        <w:div w:id="1677882100">
                          <w:marLeft w:val="0"/>
                          <w:marRight w:val="0"/>
                          <w:marTop w:val="0"/>
                          <w:marBottom w:val="0"/>
                          <w:divBdr>
                            <w:top w:val="none" w:sz="0" w:space="0" w:color="auto"/>
                            <w:left w:val="none" w:sz="0" w:space="0" w:color="auto"/>
                            <w:bottom w:val="none" w:sz="0" w:space="0" w:color="auto"/>
                            <w:right w:val="none" w:sz="0" w:space="0" w:color="auto"/>
                          </w:divBdr>
                          <w:divsChild>
                            <w:div w:id="15636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ovebedford.co.uk/christmas.ph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bc.co.uk/news/uk-england-beds-bucks-herts-5957128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55DBD167D94D46AEF9C5FCD806502E" ma:contentTypeVersion="13" ma:contentTypeDescription="Create a new document." ma:contentTypeScope="" ma:versionID="88cf71fda3b59cd570a56390d6693447">
  <xsd:schema xmlns:xsd="http://www.w3.org/2001/XMLSchema" xmlns:xs="http://www.w3.org/2001/XMLSchema" xmlns:p="http://schemas.microsoft.com/office/2006/metadata/properties" xmlns:ns2="8bdf2346-ae56-42ad-af6b-f5e938b45b90" xmlns:ns3="969cbf5d-2c86-425b-bc8a-b43a6f539473" targetNamespace="http://schemas.microsoft.com/office/2006/metadata/properties" ma:root="true" ma:fieldsID="d08f35c11ce676279df4d8573a84c2c9" ns2:_="" ns3:_="">
    <xsd:import namespace="8bdf2346-ae56-42ad-af6b-f5e938b45b90"/>
    <xsd:import namespace="969cbf5d-2c86-425b-bc8a-b43a6f5394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f2346-ae56-42ad-af6b-f5e938b45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9cbf5d-2c86-425b-bc8a-b43a6f5394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2AF29-866D-480B-9011-AF1BC1593A1B}">
  <ds:schemaRefs>
    <ds:schemaRef ds:uri="http://schemas.openxmlformats.org/officeDocument/2006/bibliography"/>
  </ds:schemaRefs>
</ds:datastoreItem>
</file>

<file path=customXml/itemProps2.xml><?xml version="1.0" encoding="utf-8"?>
<ds:datastoreItem xmlns:ds="http://schemas.openxmlformats.org/officeDocument/2006/customXml" ds:itemID="{BF26BE28-7E4E-4537-9ADB-CD46380E85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91B3C9-4CAD-491C-AC8D-0876835786E6}">
  <ds:schemaRefs>
    <ds:schemaRef ds:uri="http://schemas.microsoft.com/sharepoint/v3/contenttype/forms"/>
  </ds:schemaRefs>
</ds:datastoreItem>
</file>

<file path=customXml/itemProps4.xml><?xml version="1.0" encoding="utf-8"?>
<ds:datastoreItem xmlns:ds="http://schemas.openxmlformats.org/officeDocument/2006/customXml" ds:itemID="{A9C3B3CE-0E73-4AA2-9D80-A82644337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f2346-ae56-42ad-af6b-f5e938b45b90"/>
    <ds:schemaRef ds:uri="969cbf5d-2c86-425b-bc8a-b43a6f539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1439</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Rowe</dc:creator>
  <cp:keywords/>
  <dc:description/>
  <cp:lastModifiedBy>Christina Rowe</cp:lastModifiedBy>
  <cp:revision>4</cp:revision>
  <dcterms:created xsi:type="dcterms:W3CDTF">2022-02-16T10:25:00Z</dcterms:created>
  <dcterms:modified xsi:type="dcterms:W3CDTF">2022-02-16T10:55:00Z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0x0101009055DBD167D94D46AEF9C5FCD806502E</vt:lpwstr>
  </property>
</Properties>
</file>